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AC" w:rsidRDefault="002F7F36" w:rsidP="00F707D2">
      <w:pPr>
        <w:spacing w:after="0" w:line="240" w:lineRule="auto"/>
        <w:contextualSpacing/>
        <w:rPr>
          <w:rFonts w:ascii="Arial" w:eastAsia="Times New Roman" w:hAnsi="Arial" w:cs="Arial"/>
          <w:b/>
          <w:bCs/>
          <w:color w:val="222222"/>
          <w:sz w:val="32"/>
          <w:szCs w:val="32"/>
          <w:lang w:eastAsia="it-IT"/>
        </w:rPr>
      </w:pPr>
      <w:r>
        <w:rPr>
          <w:rFonts w:ascii="Arial" w:eastAsia="Times New Roman" w:hAnsi="Arial" w:cs="Arial"/>
          <w:b/>
          <w:bCs/>
          <w:color w:val="222222"/>
          <w:sz w:val="32"/>
          <w:szCs w:val="32"/>
          <w:lang w:eastAsia="it-IT"/>
        </w:rPr>
        <w:t>PERFORMATIVE 04</w:t>
      </w:r>
    </w:p>
    <w:p w:rsidR="00291B39" w:rsidRPr="00534233" w:rsidRDefault="00291B39" w:rsidP="00F707D2">
      <w:pPr>
        <w:spacing w:after="0" w:line="240" w:lineRule="auto"/>
        <w:contextualSpacing/>
        <w:rPr>
          <w:rFonts w:ascii="Arial" w:eastAsia="Times New Roman" w:hAnsi="Arial" w:cs="Arial"/>
          <w:b/>
          <w:bCs/>
          <w:color w:val="222222"/>
          <w:sz w:val="31"/>
          <w:szCs w:val="31"/>
          <w:lang w:eastAsia="it-IT"/>
        </w:rPr>
      </w:pPr>
      <w:r w:rsidRPr="00534233">
        <w:rPr>
          <w:rFonts w:ascii="Arial" w:eastAsia="Times New Roman" w:hAnsi="Arial" w:cs="Arial"/>
          <w:b/>
          <w:bCs/>
          <w:color w:val="222222"/>
          <w:sz w:val="31"/>
          <w:szCs w:val="31"/>
          <w:lang w:eastAsia="it-IT"/>
        </w:rPr>
        <w:t>ALL’AQUILA DAL 12 AL 14 SETTEMBRE</w:t>
      </w:r>
    </w:p>
    <w:p w:rsidR="00291B39" w:rsidRPr="00534233" w:rsidRDefault="00291B39" w:rsidP="00F707D2">
      <w:pPr>
        <w:spacing w:after="0" w:line="240" w:lineRule="auto"/>
        <w:contextualSpacing/>
        <w:rPr>
          <w:rFonts w:ascii="Arial" w:eastAsia="Times New Roman" w:hAnsi="Arial" w:cs="Arial"/>
          <w:b/>
          <w:bCs/>
          <w:i/>
          <w:color w:val="222222"/>
          <w:sz w:val="31"/>
          <w:szCs w:val="31"/>
          <w:lang w:eastAsia="it-IT"/>
        </w:rPr>
      </w:pPr>
      <w:r w:rsidRPr="00534233">
        <w:rPr>
          <w:rFonts w:ascii="Arial" w:eastAsia="Times New Roman" w:hAnsi="Arial" w:cs="Arial"/>
          <w:b/>
          <w:bCs/>
          <w:color w:val="222222"/>
          <w:sz w:val="31"/>
          <w:szCs w:val="31"/>
          <w:lang w:eastAsia="it-IT"/>
        </w:rPr>
        <w:t xml:space="preserve">IL FESTIVAL INTERNAZIONALE DELLA </w:t>
      </w:r>
      <w:r w:rsidR="00534233" w:rsidRPr="00534233">
        <w:rPr>
          <w:rFonts w:ascii="Arial" w:eastAsia="Times New Roman" w:hAnsi="Arial" w:cs="Arial"/>
          <w:b/>
          <w:bCs/>
          <w:color w:val="222222"/>
          <w:sz w:val="31"/>
          <w:szCs w:val="31"/>
          <w:lang w:eastAsia="it-IT"/>
        </w:rPr>
        <w:t>P</w:t>
      </w:r>
      <w:r w:rsidRPr="00534233">
        <w:rPr>
          <w:rFonts w:ascii="Arial" w:eastAsia="Times New Roman" w:hAnsi="Arial" w:cs="Arial"/>
          <w:b/>
          <w:bCs/>
          <w:color w:val="222222"/>
          <w:sz w:val="31"/>
          <w:szCs w:val="31"/>
          <w:lang w:eastAsia="it-IT"/>
        </w:rPr>
        <w:t>ERFORMANCE</w:t>
      </w:r>
    </w:p>
    <w:p w:rsidR="007D6CB0" w:rsidRDefault="007D6CB0" w:rsidP="00F707D2">
      <w:pPr>
        <w:spacing w:after="0" w:line="240" w:lineRule="auto"/>
        <w:contextualSpacing/>
        <w:rPr>
          <w:rFonts w:ascii="Arial" w:eastAsia="Times New Roman" w:hAnsi="Arial" w:cs="Arial"/>
          <w:strike/>
          <w:color w:val="222222"/>
          <w:lang w:eastAsia="it-IT"/>
        </w:rPr>
      </w:pPr>
    </w:p>
    <w:p w:rsidR="00291B39" w:rsidRDefault="00291B39" w:rsidP="00291B39">
      <w:pPr>
        <w:pBdr>
          <w:top w:val="nil"/>
          <w:left w:val="nil"/>
          <w:bottom w:val="nil"/>
          <w:right w:val="nil"/>
          <w:between w:val="nil"/>
        </w:pBdr>
        <w:shd w:val="clear" w:color="auto" w:fill="FFFFFF"/>
        <w:spacing w:after="0" w:line="240" w:lineRule="auto"/>
        <w:jc w:val="both"/>
        <w:rPr>
          <w:rFonts w:ascii="Arial" w:eastAsia="Arial" w:hAnsi="Arial" w:cs="Arial"/>
          <w:b/>
        </w:rPr>
      </w:pPr>
      <w:r w:rsidRPr="00291B39">
        <w:rPr>
          <w:rFonts w:ascii="Arial" w:eastAsia="Times New Roman" w:hAnsi="Arial" w:cs="Arial"/>
          <w:b/>
          <w:color w:val="222222"/>
          <w:lang w:eastAsia="it-IT"/>
        </w:rPr>
        <w:t>Con gli artisti</w:t>
      </w:r>
      <w:r w:rsidR="00F1678F">
        <w:rPr>
          <w:rFonts w:ascii="Arial" w:eastAsia="Times New Roman" w:hAnsi="Arial" w:cs="Arial"/>
          <w:b/>
          <w:color w:val="222222"/>
          <w:lang w:eastAsia="it-IT"/>
        </w:rPr>
        <w:t xml:space="preserve"> </w:t>
      </w:r>
      <w:bookmarkStart w:id="0" w:name="_GoBack"/>
      <w:bookmarkEnd w:id="0"/>
      <w:r>
        <w:rPr>
          <w:rFonts w:ascii="Arial" w:eastAsia="Arial" w:hAnsi="Arial" w:cs="Arial"/>
          <w:b/>
        </w:rPr>
        <w:t xml:space="preserve">Mohamed Abdelkarim, Anna Basti, Silvia Calderoni &amp; Ilenia Caleo, Marta Ciappina, Aitana Cordero, Amala Dianor, Francesca Foscarini, Mary Gehnyei, Marko Nikodijevic, Rrosa trio con Davide Zanini, Tiziano Scarpa, Lorenzo Senni, Terre Sonanti, Marco Torrice, Maria Violenza </w:t>
      </w:r>
      <w:r>
        <w:rPr>
          <w:rFonts w:ascii="Arial" w:eastAsia="Arial" w:hAnsi="Arial" w:cs="Arial"/>
        </w:rPr>
        <w:t>e, infine,</w:t>
      </w:r>
      <w:r>
        <w:rPr>
          <w:rFonts w:ascii="Arial" w:eastAsia="Arial" w:hAnsi="Arial" w:cs="Arial"/>
          <w:b/>
        </w:rPr>
        <w:t xml:space="preserve"> gli studenti dell’Accademia di Belle Arti dell’Aquila e dell’École Supérieure d’Art Annecy-Alpes </w:t>
      </w:r>
      <w:r>
        <w:rPr>
          <w:rFonts w:ascii="Arial" w:eastAsia="Arial" w:hAnsi="Arial" w:cs="Arial"/>
        </w:rPr>
        <w:t>in una performance di</w:t>
      </w:r>
      <w:r>
        <w:rPr>
          <w:rFonts w:ascii="Arial" w:eastAsia="Arial" w:hAnsi="Arial" w:cs="Arial"/>
          <w:b/>
        </w:rPr>
        <w:t xml:space="preserve"> Lucia Bricco </w:t>
      </w:r>
      <w:r>
        <w:rPr>
          <w:rFonts w:ascii="Arial" w:eastAsia="Arial" w:hAnsi="Arial" w:cs="Arial"/>
        </w:rPr>
        <w:t>e</w:t>
      </w:r>
      <w:r>
        <w:rPr>
          <w:rFonts w:ascii="Arial" w:eastAsia="Arial" w:hAnsi="Arial" w:cs="Arial"/>
          <w:b/>
        </w:rPr>
        <w:t xml:space="preserve"> Myriam Laplante </w:t>
      </w:r>
      <w:r>
        <w:rPr>
          <w:rFonts w:ascii="Arial" w:eastAsia="Arial" w:hAnsi="Arial" w:cs="Arial"/>
        </w:rPr>
        <w:t>con</w:t>
      </w:r>
      <w:r>
        <w:rPr>
          <w:rFonts w:ascii="Arial" w:eastAsia="Arial" w:hAnsi="Arial" w:cs="Arial"/>
          <w:b/>
        </w:rPr>
        <w:t xml:space="preserve"> Elena Bellantoni </w:t>
      </w:r>
      <w:r>
        <w:rPr>
          <w:rFonts w:ascii="Arial" w:eastAsia="Arial" w:hAnsi="Arial" w:cs="Arial"/>
        </w:rPr>
        <w:t xml:space="preserve">e </w:t>
      </w:r>
      <w:r>
        <w:rPr>
          <w:rFonts w:ascii="Arial" w:eastAsia="Arial" w:hAnsi="Arial" w:cs="Arial"/>
          <w:b/>
        </w:rPr>
        <w:t>David Zerbib.</w:t>
      </w:r>
    </w:p>
    <w:p w:rsidR="00F707D2" w:rsidRPr="00C63318" w:rsidRDefault="00F707D2" w:rsidP="00F707D2">
      <w:pPr>
        <w:spacing w:after="0" w:line="240" w:lineRule="auto"/>
        <w:contextualSpacing/>
        <w:rPr>
          <w:rFonts w:ascii="Arial" w:hAnsi="Arial" w:cs="Arial"/>
          <w:b/>
          <w:strike/>
          <w:sz w:val="12"/>
          <w:szCs w:val="12"/>
        </w:rPr>
      </w:pPr>
    </w:p>
    <w:p w:rsidR="00F707D2" w:rsidRPr="00C908AC" w:rsidRDefault="003E0F94" w:rsidP="00F707D2">
      <w:pPr>
        <w:pStyle w:val="Paragrafoelenco"/>
        <w:ind w:left="0"/>
        <w:textAlignment w:val="baseline"/>
        <w:rPr>
          <w:rStyle w:val="Enfasigrassetto"/>
          <w:b w:val="0"/>
        </w:rPr>
      </w:pPr>
      <w:hyperlink r:id="rId9" w:history="1">
        <w:r w:rsidR="00F707D2" w:rsidRPr="00C908AC">
          <w:rPr>
            <w:rStyle w:val="Collegamentoipertestuale"/>
          </w:rPr>
          <w:t>www.maxxilaquila.art</w:t>
        </w:r>
      </w:hyperlink>
      <w:r w:rsidR="00F707D2" w:rsidRPr="00C908AC">
        <w:rPr>
          <w:rStyle w:val="Enfasigrassetto"/>
        </w:rPr>
        <w:t xml:space="preserve"> | </w:t>
      </w:r>
      <w:r w:rsidR="00F707D2" w:rsidRPr="00C908AC">
        <w:rPr>
          <w:rStyle w:val="Enfasigrassetto"/>
          <w:b w:val="0"/>
        </w:rPr>
        <w:t>@maxxilaquila</w:t>
      </w:r>
      <w:r w:rsidR="00291B39">
        <w:rPr>
          <w:rStyle w:val="Enfasigrassetto"/>
          <w:b w:val="0"/>
        </w:rPr>
        <w:t xml:space="preserve"> | #performative04</w:t>
      </w:r>
    </w:p>
    <w:p w:rsidR="00F707D2" w:rsidRPr="00C908AC" w:rsidRDefault="00F707D2" w:rsidP="00ED21AE">
      <w:pPr>
        <w:pStyle w:val="Paragrafoelenco"/>
        <w:spacing w:line="240" w:lineRule="auto"/>
        <w:ind w:left="0"/>
        <w:contextualSpacing w:val="0"/>
        <w:jc w:val="both"/>
        <w:textAlignment w:val="baseline"/>
        <w:rPr>
          <w:rStyle w:val="Enfasigrassetto"/>
          <w:b w:val="0"/>
          <w:strike/>
          <w:sz w:val="12"/>
          <w:szCs w:val="12"/>
        </w:rPr>
      </w:pPr>
    </w:p>
    <w:p w:rsidR="002F7F36" w:rsidRDefault="006574DA" w:rsidP="002F7F36">
      <w:pPr>
        <w:shd w:val="clear" w:color="auto" w:fill="FFFFFF"/>
        <w:spacing w:after="0" w:line="240" w:lineRule="auto"/>
        <w:jc w:val="both"/>
        <w:rPr>
          <w:rFonts w:ascii="Arial" w:eastAsia="Arial" w:hAnsi="Arial" w:cs="Arial"/>
        </w:rPr>
      </w:pPr>
      <w:r>
        <w:rPr>
          <w:rFonts w:ascii="Arial" w:eastAsia="Arial" w:hAnsi="Arial" w:cs="Arial"/>
          <w:i/>
        </w:rPr>
        <w:t>L’Aquila 02 settembre</w:t>
      </w:r>
      <w:r w:rsidR="002F7F36">
        <w:rPr>
          <w:rFonts w:ascii="Arial" w:eastAsia="Arial" w:hAnsi="Arial" w:cs="Arial"/>
          <w:i/>
        </w:rPr>
        <w:t xml:space="preserve"> 2024 -</w:t>
      </w:r>
      <w:r w:rsidR="002F7F36">
        <w:rPr>
          <w:rFonts w:ascii="Arial" w:eastAsia="Arial" w:hAnsi="Arial" w:cs="Arial"/>
        </w:rPr>
        <w:t xml:space="preserve"> </w:t>
      </w:r>
      <w:r w:rsidR="002F7F36" w:rsidRPr="00534233">
        <w:rPr>
          <w:rFonts w:ascii="Arial" w:eastAsia="Arial" w:hAnsi="Arial" w:cs="Arial"/>
          <w:b/>
        </w:rPr>
        <w:t>Partecipazione</w:t>
      </w:r>
      <w:r w:rsidR="002F7F36">
        <w:rPr>
          <w:rFonts w:ascii="Arial" w:eastAsia="Arial" w:hAnsi="Arial" w:cs="Arial"/>
        </w:rPr>
        <w:t xml:space="preserve">: sarà questa la parola d’ordine della quarta edizione di </w:t>
      </w:r>
      <w:r w:rsidR="002F7F36" w:rsidRPr="00534233">
        <w:rPr>
          <w:rFonts w:ascii="Arial" w:eastAsia="Arial" w:hAnsi="Arial" w:cs="Arial"/>
          <w:b/>
        </w:rPr>
        <w:t>Performative</w:t>
      </w:r>
      <w:r w:rsidR="002F7F36">
        <w:rPr>
          <w:rFonts w:ascii="Arial" w:eastAsia="Arial" w:hAnsi="Arial" w:cs="Arial"/>
        </w:rPr>
        <w:t xml:space="preserve">, il festival internazionale di performance d’arte, danza, musica e teatro del </w:t>
      </w:r>
      <w:r w:rsidR="002F7F36" w:rsidRPr="00534233">
        <w:rPr>
          <w:rFonts w:ascii="Arial" w:eastAsia="Arial" w:hAnsi="Arial" w:cs="Arial"/>
          <w:b/>
        </w:rPr>
        <w:t>MAXXI L’Aquila</w:t>
      </w:r>
      <w:r w:rsidR="002F7F36">
        <w:rPr>
          <w:rFonts w:ascii="Arial" w:eastAsia="Arial" w:hAnsi="Arial" w:cs="Arial"/>
        </w:rPr>
        <w:t xml:space="preserve"> organizzato in collaborazione con </w:t>
      </w:r>
      <w:r w:rsidR="002F7F36" w:rsidRPr="00534233">
        <w:rPr>
          <w:rFonts w:ascii="Arial" w:eastAsia="Arial" w:hAnsi="Arial" w:cs="Arial"/>
        </w:rPr>
        <w:t>l’</w:t>
      </w:r>
      <w:r w:rsidR="002F7F36" w:rsidRPr="00534233">
        <w:rPr>
          <w:rFonts w:ascii="Arial" w:eastAsia="Arial" w:hAnsi="Arial" w:cs="Arial"/>
          <w:b/>
        </w:rPr>
        <w:t>Accademia di Belle Arti dell’Aquila</w:t>
      </w:r>
      <w:r w:rsidR="002F7F36">
        <w:rPr>
          <w:rFonts w:ascii="Arial" w:eastAsia="Arial" w:hAnsi="Arial" w:cs="Arial"/>
        </w:rPr>
        <w:t xml:space="preserve">. Tre giornate, </w:t>
      </w:r>
      <w:r w:rsidR="002F7F36">
        <w:rPr>
          <w:rFonts w:ascii="Arial" w:eastAsia="Arial" w:hAnsi="Arial" w:cs="Arial"/>
          <w:b/>
        </w:rPr>
        <w:t>dal 12 al 14 settembre</w:t>
      </w:r>
      <w:r w:rsidR="002F7F36">
        <w:rPr>
          <w:rFonts w:ascii="Arial" w:eastAsia="Arial" w:hAnsi="Arial" w:cs="Arial"/>
        </w:rPr>
        <w:t>, in cui il capoluogo abruzzese ospiterà oltre 20 appuntamenti di artisti, performer, danzatori, musicisti e professionisti di rilevanza nazionale e internazionale che animeranno il centro storico trasformandolo in un laboratorio a cielo aperto: dalle sale di Palazzo Ardinghelli, sede del Museo, alla Fontana delle 99 Cannelle, dal Parco del Forte Spagnolo alla Sala lignea di Palazzetto dei Nobili, dagli spazi della sede dell’Accademia progettata da Paolo Portoghesi alla Piazza dell’Auditorium del Parco firmato da Renzo Piano.</w:t>
      </w:r>
    </w:p>
    <w:p w:rsidR="0005135C" w:rsidRDefault="0005135C" w:rsidP="002F7F36">
      <w:pPr>
        <w:pBdr>
          <w:top w:val="nil"/>
          <w:left w:val="nil"/>
          <w:bottom w:val="nil"/>
          <w:right w:val="nil"/>
          <w:between w:val="nil"/>
        </w:pBdr>
        <w:shd w:val="clear" w:color="auto" w:fill="FFFFFF"/>
        <w:spacing w:after="0" w:line="240" w:lineRule="auto"/>
        <w:jc w:val="both"/>
        <w:rPr>
          <w:rFonts w:ascii="Arial" w:eastAsia="Arial" w:hAnsi="Arial" w:cs="Arial"/>
          <w:color w:val="222222"/>
          <w:highlight w:val="white"/>
        </w:rPr>
      </w:pPr>
    </w:p>
    <w:p w:rsidR="002F7F36" w:rsidRDefault="002F7F36" w:rsidP="002F7F36">
      <w:pPr>
        <w:pBdr>
          <w:top w:val="nil"/>
          <w:left w:val="nil"/>
          <w:bottom w:val="nil"/>
          <w:right w:val="nil"/>
          <w:between w:val="nil"/>
        </w:pBdr>
        <w:shd w:val="clear" w:color="auto" w:fill="FFFFFF"/>
        <w:spacing w:after="0" w:line="240" w:lineRule="auto"/>
        <w:jc w:val="both"/>
        <w:rPr>
          <w:rFonts w:ascii="Arial" w:eastAsia="Arial" w:hAnsi="Arial" w:cs="Arial"/>
          <w:color w:val="222222"/>
          <w:highlight w:val="white"/>
        </w:rPr>
      </w:pPr>
      <w:r>
        <w:rPr>
          <w:rFonts w:ascii="Arial" w:eastAsia="Arial" w:hAnsi="Arial" w:cs="Arial"/>
          <w:color w:val="222222"/>
          <w:highlight w:val="white"/>
        </w:rPr>
        <w:t xml:space="preserve">Anche per questa edizione, collaborano alla curatela </w:t>
      </w:r>
      <w:r>
        <w:rPr>
          <w:rFonts w:ascii="Arial" w:eastAsia="Arial" w:hAnsi="Arial" w:cs="Arial"/>
          <w:b/>
          <w:highlight w:val="white"/>
        </w:rPr>
        <w:t xml:space="preserve">Chiara Bertini, Fanny Borel, Anne Palopoli e Donatella Saroli </w:t>
      </w:r>
      <w:r>
        <w:rPr>
          <w:rFonts w:ascii="Arial" w:eastAsia="Arial" w:hAnsi="Arial" w:cs="Arial"/>
          <w:highlight w:val="white"/>
        </w:rPr>
        <w:t xml:space="preserve">dell’Ufficio curatoriale del MAXXI L’Aquila, ed </w:t>
      </w:r>
      <w:r>
        <w:rPr>
          <w:rFonts w:ascii="Arial" w:eastAsia="Arial" w:hAnsi="Arial" w:cs="Arial"/>
          <w:b/>
          <w:highlight w:val="white"/>
        </w:rPr>
        <w:t>Elena Bellantoni e Silvano Manganaro</w:t>
      </w:r>
      <w:r>
        <w:rPr>
          <w:rFonts w:ascii="Arial" w:eastAsia="Arial" w:hAnsi="Arial" w:cs="Arial"/>
          <w:highlight w:val="white"/>
        </w:rPr>
        <w:t xml:space="preserve"> docenti dell’Accademia di Belle Arti dell’Aquila.</w:t>
      </w:r>
    </w:p>
    <w:p w:rsidR="002F7F36" w:rsidRDefault="002F7F36" w:rsidP="002F7F36">
      <w:pPr>
        <w:pBdr>
          <w:top w:val="nil"/>
          <w:left w:val="nil"/>
          <w:bottom w:val="nil"/>
          <w:right w:val="nil"/>
          <w:between w:val="nil"/>
        </w:pBdr>
        <w:shd w:val="clear" w:color="auto" w:fill="FFFFFF"/>
        <w:spacing w:after="0" w:line="240" w:lineRule="auto"/>
        <w:jc w:val="both"/>
        <w:rPr>
          <w:rFonts w:ascii="Arial" w:eastAsia="Arial" w:hAnsi="Arial" w:cs="Arial"/>
          <w:color w:val="222222"/>
        </w:rPr>
      </w:pPr>
    </w:p>
    <w:p w:rsidR="002F7F36" w:rsidRDefault="002F7F36" w:rsidP="002F7F36">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color w:val="222222"/>
        </w:rPr>
        <w:t xml:space="preserve">La danza farà la parte del leone con le proposte di </w:t>
      </w:r>
      <w:r w:rsidRPr="00534233">
        <w:rPr>
          <w:rFonts w:ascii="Arial" w:eastAsia="Arial" w:hAnsi="Arial" w:cs="Arial"/>
          <w:b/>
          <w:color w:val="222222"/>
        </w:rPr>
        <w:t>Amala Dianor</w:t>
      </w:r>
      <w:r>
        <w:rPr>
          <w:rFonts w:ascii="Arial" w:eastAsia="Arial" w:hAnsi="Arial" w:cs="Arial"/>
          <w:color w:val="222222"/>
        </w:rPr>
        <w:t xml:space="preserve"> con </w:t>
      </w:r>
      <w:r>
        <w:rPr>
          <w:rFonts w:ascii="Arial" w:eastAsia="Arial" w:hAnsi="Arial" w:cs="Arial"/>
          <w:i/>
          <w:color w:val="222222"/>
        </w:rPr>
        <w:t>Wo-Man</w:t>
      </w:r>
      <w:r>
        <w:rPr>
          <w:rFonts w:ascii="Arial" w:eastAsia="Arial" w:hAnsi="Arial" w:cs="Arial"/>
          <w:color w:val="222222"/>
        </w:rPr>
        <w:t xml:space="preserve">, </w:t>
      </w:r>
      <w:r>
        <w:rPr>
          <w:rFonts w:ascii="Arial" w:eastAsia="Arial" w:hAnsi="Arial" w:cs="Arial"/>
          <w:i/>
          <w:color w:val="222222"/>
        </w:rPr>
        <w:t>Animale</w:t>
      </w:r>
      <w:r>
        <w:rPr>
          <w:rFonts w:ascii="Arial" w:eastAsia="Arial" w:hAnsi="Arial" w:cs="Arial"/>
          <w:color w:val="222222"/>
        </w:rPr>
        <w:t xml:space="preserve"> di </w:t>
      </w:r>
      <w:r w:rsidRPr="00534233">
        <w:rPr>
          <w:rFonts w:ascii="Arial" w:eastAsia="Arial" w:hAnsi="Arial" w:cs="Arial"/>
          <w:b/>
          <w:color w:val="222222"/>
        </w:rPr>
        <w:t>Francesca Foscarini</w:t>
      </w:r>
      <w:r>
        <w:rPr>
          <w:rFonts w:ascii="Arial" w:eastAsia="Arial" w:hAnsi="Arial" w:cs="Arial"/>
          <w:color w:val="222222"/>
        </w:rPr>
        <w:t xml:space="preserve"> vincitrice del premio (iDANZA&amp;DANZA prize 2018) e, ancora, con progetti che vedranno l’</w:t>
      </w:r>
      <w:r>
        <w:rPr>
          <w:rFonts w:ascii="Arial" w:eastAsia="Arial" w:hAnsi="Arial" w:cs="Arial"/>
        </w:rPr>
        <w:t xml:space="preserve">attiva partecipazione di pubblico e visitatori: </w:t>
      </w:r>
      <w:r>
        <w:rPr>
          <w:rFonts w:ascii="Arial" w:eastAsia="Arial" w:hAnsi="Arial" w:cs="Arial"/>
          <w:i/>
          <w:color w:val="000000"/>
        </w:rPr>
        <w:t xml:space="preserve">Melting Pot </w:t>
      </w:r>
      <w:r>
        <w:rPr>
          <w:rFonts w:ascii="Arial" w:eastAsia="Arial" w:hAnsi="Arial" w:cs="Arial"/>
          <w:color w:val="000000"/>
        </w:rPr>
        <w:t xml:space="preserve">di </w:t>
      </w:r>
      <w:r w:rsidRPr="00534233">
        <w:rPr>
          <w:rFonts w:ascii="Arial" w:eastAsia="Arial" w:hAnsi="Arial" w:cs="Arial"/>
          <w:b/>
        </w:rPr>
        <w:t>Marco Torrice</w:t>
      </w:r>
      <w:r>
        <w:rPr>
          <w:rFonts w:ascii="Arial" w:eastAsia="Arial" w:hAnsi="Arial" w:cs="Arial"/>
        </w:rPr>
        <w:t xml:space="preserve">, laboratorio con </w:t>
      </w:r>
      <w:r>
        <w:rPr>
          <w:rFonts w:ascii="Arial" w:eastAsia="Arial" w:hAnsi="Arial" w:cs="Arial"/>
          <w:color w:val="000000"/>
        </w:rPr>
        <w:t>una sessione di improvvisazio</w:t>
      </w:r>
      <w:r>
        <w:rPr>
          <w:rFonts w:ascii="Arial" w:eastAsia="Arial" w:hAnsi="Arial" w:cs="Arial"/>
        </w:rPr>
        <w:t xml:space="preserve">ne </w:t>
      </w:r>
      <w:r>
        <w:rPr>
          <w:rFonts w:ascii="Arial" w:eastAsia="Arial" w:hAnsi="Arial" w:cs="Arial"/>
          <w:highlight w:val="white"/>
        </w:rPr>
        <w:t>dancing</w:t>
      </w:r>
      <w:r>
        <w:rPr>
          <w:rFonts w:ascii="Arial" w:eastAsia="Arial" w:hAnsi="Arial" w:cs="Arial"/>
        </w:rPr>
        <w:t xml:space="preserve"> fin</w:t>
      </w:r>
      <w:r>
        <w:rPr>
          <w:rFonts w:ascii="Arial" w:eastAsia="Arial" w:hAnsi="Arial" w:cs="Arial"/>
          <w:color w:val="000000"/>
        </w:rPr>
        <w:t>ale, aperta al pubblico che si carica fino a trasformarsi in una festa dall’atmosfera vibrante e spontanea e</w:t>
      </w:r>
      <w:r>
        <w:rPr>
          <w:rFonts w:ascii="Arial" w:eastAsia="Arial" w:hAnsi="Arial" w:cs="Arial"/>
        </w:rPr>
        <w:t xml:space="preserve"> </w:t>
      </w:r>
      <w:r>
        <w:rPr>
          <w:rFonts w:ascii="Arial" w:eastAsia="Arial" w:hAnsi="Arial" w:cs="Arial"/>
          <w:i/>
        </w:rPr>
        <w:t>Le classique c’est chic!</w:t>
      </w:r>
      <w:r>
        <w:rPr>
          <w:rFonts w:ascii="Arial" w:eastAsia="Arial" w:hAnsi="Arial" w:cs="Arial"/>
        </w:rPr>
        <w:t xml:space="preserve"> di </w:t>
      </w:r>
      <w:r w:rsidRPr="00534233">
        <w:rPr>
          <w:rFonts w:ascii="Arial" w:eastAsia="Arial" w:hAnsi="Arial" w:cs="Arial"/>
          <w:b/>
        </w:rPr>
        <w:t>Anna Basti</w:t>
      </w:r>
      <w:r w:rsidR="00534233">
        <w:rPr>
          <w:rFonts w:ascii="Arial" w:eastAsia="Arial" w:hAnsi="Arial" w:cs="Arial"/>
        </w:rPr>
        <w:t xml:space="preserve">, </w:t>
      </w:r>
      <w:r>
        <w:rPr>
          <w:rFonts w:ascii="Arial" w:eastAsia="Arial" w:hAnsi="Arial" w:cs="Arial"/>
        </w:rPr>
        <w:t>una lezione di danza classica alla sbarra, aperta a tutti indipendentemente dal proprio livello di preparazione, pensata per superare gli stereotipi connessi alla figura del danzatore e permettere a ciascuno di sperimentare il proprio corpo.</w:t>
      </w:r>
    </w:p>
    <w:p w:rsidR="002F7F36" w:rsidRDefault="002F7F36" w:rsidP="002F7F36">
      <w:pPr>
        <w:spacing w:after="0" w:line="240" w:lineRule="auto"/>
        <w:jc w:val="both"/>
        <w:rPr>
          <w:rFonts w:ascii="Arial" w:eastAsia="Arial" w:hAnsi="Arial" w:cs="Arial"/>
          <w:color w:val="000000"/>
        </w:rPr>
      </w:pPr>
      <w:r>
        <w:rPr>
          <w:rFonts w:ascii="Arial" w:eastAsia="Arial" w:hAnsi="Arial" w:cs="Arial"/>
        </w:rPr>
        <w:t xml:space="preserve">In conclusione della tre giorni, inoltre, un corteo di cittadini percorrerà le vie del centro storico per la performance </w:t>
      </w:r>
      <w:r>
        <w:rPr>
          <w:rFonts w:ascii="Arial" w:eastAsia="Arial" w:hAnsi="Arial" w:cs="Arial"/>
          <w:color w:val="000000"/>
        </w:rPr>
        <w:t>collettiva, itinerante e sonora, conclusione dei laboratori già in corso aperti a tutta la comunità</w:t>
      </w:r>
      <w:r>
        <w:rPr>
          <w:rFonts w:ascii="Arial" w:eastAsia="Arial" w:hAnsi="Arial" w:cs="Arial"/>
        </w:rPr>
        <w:t xml:space="preserve"> </w:t>
      </w:r>
      <w:r>
        <w:rPr>
          <w:rFonts w:ascii="Arial" w:eastAsia="Arial" w:hAnsi="Arial" w:cs="Arial"/>
          <w:color w:val="000000"/>
        </w:rPr>
        <w:t>per il</w:t>
      </w:r>
      <w:r>
        <w:rPr>
          <w:rFonts w:ascii="Arial" w:eastAsia="Arial" w:hAnsi="Arial" w:cs="Arial"/>
        </w:rPr>
        <w:t xml:space="preserve"> progetto </w:t>
      </w:r>
      <w:r>
        <w:rPr>
          <w:rFonts w:ascii="Arial" w:eastAsia="Arial" w:hAnsi="Arial" w:cs="Arial"/>
          <w:color w:val="000000"/>
        </w:rPr>
        <w:t>“</w:t>
      </w:r>
      <w:r w:rsidRPr="00534233">
        <w:rPr>
          <w:rFonts w:ascii="Arial" w:eastAsia="Arial" w:hAnsi="Arial" w:cs="Arial"/>
          <w:b/>
          <w:color w:val="000000"/>
        </w:rPr>
        <w:t>Terre sonanti Il Mammut</w:t>
      </w:r>
      <w:r>
        <w:rPr>
          <w:rFonts w:ascii="Arial" w:eastAsia="Arial" w:hAnsi="Arial" w:cs="Arial"/>
          <w:color w:val="000000"/>
        </w:rPr>
        <w:t xml:space="preserve">” dedicato ad uno dei simboli identitari della città: l’eccezionale esemplare fossile di </w:t>
      </w:r>
      <w:r>
        <w:rPr>
          <w:rFonts w:ascii="Arial" w:eastAsia="Arial" w:hAnsi="Arial" w:cs="Arial"/>
          <w:i/>
          <w:color w:val="222222"/>
          <w:highlight w:val="white"/>
        </w:rPr>
        <w:t>Mammuthus meridionalis vestinus</w:t>
      </w:r>
      <w:r>
        <w:rPr>
          <w:rFonts w:ascii="Arial" w:eastAsia="Arial" w:hAnsi="Arial" w:cs="Arial"/>
          <w:color w:val="222222"/>
          <w:highlight w:val="white"/>
        </w:rPr>
        <w:t xml:space="preserve">, vissuto 1.300.000 anni fa, custodito a l'Aquila in un bastione del Forte Spagnolo dal Museo Nazionale d'Abruzzo. </w:t>
      </w:r>
      <w:r>
        <w:rPr>
          <w:rFonts w:ascii="Arial" w:eastAsia="Arial" w:hAnsi="Arial" w:cs="Arial"/>
          <w:color w:val="000000"/>
        </w:rPr>
        <w:t xml:space="preserve">Il progetto, ideato e curato da </w:t>
      </w:r>
      <w:r w:rsidRPr="00534233">
        <w:rPr>
          <w:rFonts w:ascii="Arial" w:eastAsia="Arial" w:hAnsi="Arial" w:cs="Arial"/>
          <w:b/>
          <w:color w:val="000000"/>
        </w:rPr>
        <w:t>Silvia Di Gregorio</w:t>
      </w:r>
      <w:r>
        <w:rPr>
          <w:rFonts w:ascii="Arial" w:eastAsia="Arial" w:hAnsi="Arial" w:cs="Arial"/>
          <w:color w:val="000000"/>
        </w:rPr>
        <w:t>, promuov</w:t>
      </w:r>
      <w:r w:rsidR="00534233">
        <w:rPr>
          <w:rFonts w:ascii="Arial" w:eastAsia="Arial" w:hAnsi="Arial" w:cs="Arial"/>
          <w:color w:val="000000"/>
        </w:rPr>
        <w:t>e collaborazione e condivisione</w:t>
      </w:r>
      <w:r>
        <w:rPr>
          <w:rFonts w:ascii="Arial" w:eastAsia="Arial" w:hAnsi="Arial" w:cs="Arial"/>
          <w:color w:val="000000"/>
        </w:rPr>
        <w:t xml:space="preserve"> tra persone, enti, associazioni, artisti, studenti e comunità per affermare la vitalità del patrimonio culturale e le potenzialità che è in grado di esprimere quando se ne rinnova il senso attraverso la partecipazione.</w:t>
      </w:r>
    </w:p>
    <w:p w:rsidR="002F7F36" w:rsidRDefault="002F7F36" w:rsidP="002F7F36">
      <w:pPr>
        <w:shd w:val="clear" w:color="auto" w:fill="FFFFFF"/>
        <w:spacing w:after="0" w:line="240" w:lineRule="auto"/>
        <w:rPr>
          <w:rFonts w:ascii="Arial" w:eastAsia="Arial" w:hAnsi="Arial" w:cs="Arial"/>
        </w:rPr>
      </w:pPr>
    </w:p>
    <w:p w:rsidR="002F7F36" w:rsidRDefault="002F7F36" w:rsidP="002F7F36">
      <w:pP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Tra le nuove produzioni, si segnala </w:t>
      </w:r>
      <w:r>
        <w:rPr>
          <w:rFonts w:ascii="Arial" w:eastAsia="Arial" w:hAnsi="Arial" w:cs="Arial"/>
          <w:i/>
          <w:color w:val="000000"/>
        </w:rPr>
        <w:t>L’Eternità,</w:t>
      </w:r>
      <w:r>
        <w:rPr>
          <w:rFonts w:ascii="Arial" w:eastAsia="Arial" w:hAnsi="Arial" w:cs="Arial"/>
          <w:color w:val="000000"/>
        </w:rPr>
        <w:t xml:space="preserve"> performance musicale di </w:t>
      </w:r>
      <w:r w:rsidRPr="00534233">
        <w:rPr>
          <w:rFonts w:ascii="Arial" w:eastAsia="Arial" w:hAnsi="Arial" w:cs="Arial"/>
          <w:b/>
          <w:color w:val="000000"/>
        </w:rPr>
        <w:t>A</w:t>
      </w:r>
      <w:r w:rsidRPr="00534233">
        <w:rPr>
          <w:rFonts w:ascii="Arial" w:eastAsia="Arial" w:hAnsi="Arial" w:cs="Arial"/>
          <w:b/>
        </w:rPr>
        <w:t>lix Boillot</w:t>
      </w:r>
      <w:r>
        <w:rPr>
          <w:rFonts w:ascii="Arial" w:eastAsia="Arial" w:hAnsi="Arial" w:cs="Arial"/>
        </w:rPr>
        <w:t xml:space="preserve"> e </w:t>
      </w:r>
      <w:r w:rsidRPr="0005135C">
        <w:rPr>
          <w:rFonts w:ascii="Arial" w:eastAsia="Arial" w:hAnsi="Arial" w:cs="Arial"/>
          <w:i/>
        </w:rPr>
        <w:t>Collezione impermanente</w:t>
      </w:r>
      <w:r>
        <w:rPr>
          <w:rFonts w:ascii="Arial" w:eastAsia="Arial" w:hAnsi="Arial" w:cs="Arial"/>
        </w:rPr>
        <w:t xml:space="preserve"> di </w:t>
      </w:r>
      <w:r w:rsidRPr="00534233">
        <w:rPr>
          <w:rFonts w:ascii="Arial" w:eastAsia="Arial" w:hAnsi="Arial" w:cs="Arial"/>
          <w:b/>
        </w:rPr>
        <w:t>Lucia Bricco</w:t>
      </w:r>
      <w:r>
        <w:rPr>
          <w:rFonts w:ascii="Arial" w:eastAsia="Arial" w:hAnsi="Arial" w:cs="Arial"/>
        </w:rPr>
        <w:t xml:space="preserve"> e </w:t>
      </w:r>
      <w:r w:rsidRPr="00534233">
        <w:rPr>
          <w:rFonts w:ascii="Arial" w:eastAsia="Arial" w:hAnsi="Arial" w:cs="Arial"/>
          <w:b/>
        </w:rPr>
        <w:t>Myriam Laplante</w:t>
      </w:r>
      <w:r>
        <w:rPr>
          <w:rFonts w:ascii="Arial" w:eastAsia="Arial" w:hAnsi="Arial" w:cs="Arial"/>
        </w:rPr>
        <w:t xml:space="preserve"> realizzata in collaborazione con </w:t>
      </w:r>
      <w:r w:rsidRPr="00534233">
        <w:rPr>
          <w:rFonts w:ascii="Arial" w:eastAsia="Arial" w:hAnsi="Arial" w:cs="Arial"/>
          <w:b/>
        </w:rPr>
        <w:t>Ele</w:t>
      </w:r>
      <w:r w:rsidRPr="00534233">
        <w:rPr>
          <w:rFonts w:ascii="Arial" w:eastAsia="Arial" w:hAnsi="Arial" w:cs="Arial"/>
          <w:b/>
          <w:highlight w:val="white"/>
        </w:rPr>
        <w:t>na Bellantoni</w:t>
      </w:r>
      <w:r>
        <w:rPr>
          <w:rFonts w:ascii="Arial" w:eastAsia="Arial" w:hAnsi="Arial" w:cs="Arial"/>
          <w:highlight w:val="white"/>
        </w:rPr>
        <w:t xml:space="preserve"> e </w:t>
      </w:r>
      <w:r w:rsidRPr="00534233">
        <w:rPr>
          <w:rFonts w:ascii="Arial" w:eastAsia="Arial" w:hAnsi="Arial" w:cs="Arial"/>
          <w:b/>
          <w:highlight w:val="white"/>
        </w:rPr>
        <w:t>David Zerbib</w:t>
      </w:r>
      <w:r>
        <w:rPr>
          <w:rFonts w:ascii="Arial" w:eastAsia="Arial" w:hAnsi="Arial" w:cs="Arial"/>
        </w:rPr>
        <w:t xml:space="preserve"> e </w:t>
      </w:r>
      <w:r>
        <w:rPr>
          <w:rFonts w:ascii="Arial" w:eastAsia="Arial" w:hAnsi="Arial" w:cs="Arial"/>
          <w:color w:val="000000"/>
        </w:rPr>
        <w:t xml:space="preserve">gli studenti dell’Accademia di Belle Arti dell’Aquila insieme ai colleghi </w:t>
      </w:r>
      <w:r>
        <w:rPr>
          <w:rFonts w:ascii="Arial" w:eastAsia="Arial" w:hAnsi="Arial" w:cs="Arial"/>
          <w:highlight w:val="white"/>
        </w:rPr>
        <w:t xml:space="preserve">dell’ École Supérieure d’Art Annecy-Alpes. </w:t>
      </w:r>
      <w:r>
        <w:rPr>
          <w:rFonts w:ascii="Arial" w:eastAsia="Arial" w:hAnsi="Arial" w:cs="Arial"/>
        </w:rPr>
        <w:t>I giovani saranno guidati in un percorso di creazione di azioni, scorci, sogni individuali in un contesto collettivo di cura reciproca. Ad ogni partecipante sarà proposto di dare vita ad una immagine, a una visione utopica: riflettere sul proprio futuro, immaginare uno spazio per sé, generare un cambiamento.</w:t>
      </w:r>
    </w:p>
    <w:p w:rsidR="002F7F36" w:rsidRDefault="002F7F36" w:rsidP="002F7F36">
      <w:pPr>
        <w:spacing w:after="0" w:line="240" w:lineRule="auto"/>
        <w:jc w:val="both"/>
        <w:rPr>
          <w:rFonts w:ascii="Arial" w:eastAsia="Arial" w:hAnsi="Arial" w:cs="Arial"/>
        </w:rPr>
      </w:pPr>
    </w:p>
    <w:p w:rsidR="002F7F36" w:rsidRDefault="002F7F36" w:rsidP="002F7F36">
      <w:pPr>
        <w:spacing w:after="0" w:line="240" w:lineRule="auto"/>
        <w:jc w:val="both"/>
        <w:rPr>
          <w:rFonts w:ascii="Arial" w:eastAsia="Arial" w:hAnsi="Arial" w:cs="Arial"/>
          <w:color w:val="000000"/>
          <w:highlight w:val="white"/>
        </w:rPr>
      </w:pPr>
      <w:r>
        <w:rPr>
          <w:rFonts w:ascii="Arial" w:eastAsia="Arial" w:hAnsi="Arial" w:cs="Arial"/>
        </w:rPr>
        <w:t xml:space="preserve">Confermando l’articolazione delle precedenti edizioni, non mancheranno poi talk di approfondimento su temi di grande interesse nel dibattito sul contemporaneo e “conformance”, azioni in cui la conferenza e la performance si fondono come in </w:t>
      </w:r>
      <w:r>
        <w:rPr>
          <w:rFonts w:ascii="Arial" w:eastAsia="Arial" w:hAnsi="Arial" w:cs="Arial"/>
          <w:i/>
          <w:color w:val="000000"/>
        </w:rPr>
        <w:t>Profittevoli esempi di vizio e di virtù</w:t>
      </w:r>
      <w:r>
        <w:rPr>
          <w:rFonts w:ascii="Arial" w:eastAsia="Arial" w:hAnsi="Arial" w:cs="Arial"/>
        </w:rPr>
        <w:t xml:space="preserve"> </w:t>
      </w:r>
      <w:r>
        <w:rPr>
          <w:rFonts w:ascii="Arial" w:eastAsia="Arial" w:hAnsi="Arial" w:cs="Arial"/>
          <w:color w:val="000000"/>
          <w:highlight w:val="white"/>
        </w:rPr>
        <w:t>spettacolo di stand up poetry</w:t>
      </w:r>
      <w:r>
        <w:rPr>
          <w:rFonts w:ascii="Arial" w:eastAsia="Arial" w:hAnsi="Arial" w:cs="Arial"/>
        </w:rPr>
        <w:t xml:space="preserve"> dello scrittore </w:t>
      </w:r>
      <w:r w:rsidRPr="00534233">
        <w:rPr>
          <w:rFonts w:ascii="Arial" w:eastAsia="Arial" w:hAnsi="Arial" w:cs="Arial"/>
          <w:b/>
        </w:rPr>
        <w:t>Tiziano Scarpa</w:t>
      </w:r>
      <w:r>
        <w:rPr>
          <w:rFonts w:ascii="Arial" w:eastAsia="Arial" w:hAnsi="Arial" w:cs="Arial"/>
        </w:rPr>
        <w:t xml:space="preserve"> che, alla ricerca di </w:t>
      </w:r>
      <w:r>
        <w:rPr>
          <w:rFonts w:ascii="Arial" w:eastAsia="Arial" w:hAnsi="Arial" w:cs="Arial"/>
          <w:color w:val="000000"/>
          <w:highlight w:val="white"/>
        </w:rPr>
        <w:t>un’iniezione di energia morale, si guarda intorno e chiede aiuto a vegetali, animali, oggetti, prima di rivolgere lo sguardo verso gli eroi ed eroine del nostro tempo.</w:t>
      </w:r>
    </w:p>
    <w:p w:rsidR="002F7F36" w:rsidRDefault="002F7F36" w:rsidP="002F7F36">
      <w:pPr>
        <w:spacing w:after="0" w:line="240" w:lineRule="auto"/>
        <w:jc w:val="both"/>
        <w:rPr>
          <w:rFonts w:ascii="Arial" w:eastAsia="Arial" w:hAnsi="Arial" w:cs="Arial"/>
          <w:highlight w:val="white"/>
        </w:rPr>
      </w:pPr>
    </w:p>
    <w:p w:rsidR="002F7F36" w:rsidRDefault="002F7F36" w:rsidP="002F7F36">
      <w:pPr>
        <w:spacing w:after="0" w:line="240" w:lineRule="auto"/>
        <w:jc w:val="both"/>
        <w:rPr>
          <w:rFonts w:ascii="Arial" w:eastAsia="Arial" w:hAnsi="Arial" w:cs="Arial"/>
          <w:color w:val="222222"/>
          <w:highlight w:val="white"/>
        </w:rPr>
      </w:pPr>
      <w:r>
        <w:rPr>
          <w:rFonts w:ascii="Arial" w:eastAsia="Arial" w:hAnsi="Arial" w:cs="Arial"/>
          <w:highlight w:val="white"/>
        </w:rPr>
        <w:t xml:space="preserve">Durante le giornate di Performative sarà possibile visitare la mostra allestita nelle sale del piano nobile di Palazzo Ardinghelli </w:t>
      </w:r>
      <w:r>
        <w:rPr>
          <w:rFonts w:ascii="Arial" w:eastAsia="Arial" w:hAnsi="Arial" w:cs="Arial"/>
          <w:b/>
          <w:i/>
          <w:color w:val="222222"/>
          <w:highlight w:val="white"/>
        </w:rPr>
        <w:t>Architetture e città nel Corno d’Africa. Un patrimonio condiviso</w:t>
      </w:r>
      <w:r>
        <w:rPr>
          <w:rFonts w:ascii="Arial" w:eastAsia="Arial" w:hAnsi="Arial" w:cs="Arial"/>
          <w:color w:val="222222"/>
          <w:highlight w:val="white"/>
        </w:rPr>
        <w:t xml:space="preserve">, a cura del </w:t>
      </w:r>
      <w:r>
        <w:rPr>
          <w:rFonts w:ascii="Arial" w:eastAsia="Arial" w:hAnsi="Arial" w:cs="Arial"/>
          <w:b/>
          <w:color w:val="222222"/>
          <w:highlight w:val="white"/>
        </w:rPr>
        <w:t>MAXXI Architettura</w:t>
      </w:r>
      <w:r>
        <w:rPr>
          <w:rFonts w:ascii="Arial" w:eastAsia="Arial" w:hAnsi="Arial" w:cs="Arial"/>
          <w:color w:val="222222"/>
          <w:highlight w:val="white"/>
        </w:rPr>
        <w:t xml:space="preserve"> con </w:t>
      </w:r>
      <w:r>
        <w:rPr>
          <w:rFonts w:ascii="Arial" w:eastAsia="Arial" w:hAnsi="Arial" w:cs="Arial"/>
          <w:b/>
          <w:color w:val="222222"/>
          <w:highlight w:val="white"/>
        </w:rPr>
        <w:t>Andrea Mantovano</w:t>
      </w:r>
      <w:r>
        <w:rPr>
          <w:rFonts w:ascii="Arial" w:eastAsia="Arial" w:hAnsi="Arial" w:cs="Arial"/>
          <w:color w:val="222222"/>
          <w:highlight w:val="white"/>
        </w:rPr>
        <w:t>, una riflessione sul processo di decolonizzazione del patrimonio architettonico in Etiopia, Eritrea e Somalia attraverso lo sguardo contemporaneo di artisti, architetti e studiosi locali e internazionali.</w:t>
      </w:r>
      <w:r>
        <w:rPr>
          <w:rFonts w:ascii="Arial" w:eastAsia="Arial" w:hAnsi="Arial" w:cs="Arial"/>
          <w:highlight w:val="white"/>
        </w:rPr>
        <w:t xml:space="preserve"> La project room del museo ospiterà invece il progetto, </w:t>
      </w:r>
      <w:r>
        <w:rPr>
          <w:rFonts w:ascii="Arial" w:eastAsia="Arial" w:hAnsi="Arial" w:cs="Arial"/>
          <w:b/>
          <w:i/>
          <w:color w:val="222222"/>
          <w:highlight w:val="white"/>
        </w:rPr>
        <w:t>Windows to Look In</w:t>
      </w:r>
      <w:r>
        <w:rPr>
          <w:rFonts w:ascii="Arial" w:eastAsia="Arial" w:hAnsi="Arial" w:cs="Arial"/>
          <w:i/>
          <w:color w:val="222222"/>
          <w:highlight w:val="white"/>
        </w:rPr>
        <w:t xml:space="preserve"> </w:t>
      </w:r>
      <w:r>
        <w:rPr>
          <w:rFonts w:ascii="Arial" w:eastAsia="Arial" w:hAnsi="Arial" w:cs="Arial"/>
          <w:color w:val="222222"/>
          <w:highlight w:val="white"/>
        </w:rPr>
        <w:t xml:space="preserve">di </w:t>
      </w:r>
      <w:r>
        <w:rPr>
          <w:rFonts w:ascii="Arial" w:eastAsia="Arial" w:hAnsi="Arial" w:cs="Arial"/>
          <w:b/>
          <w:color w:val="222222"/>
          <w:highlight w:val="white"/>
        </w:rPr>
        <w:t xml:space="preserve">Lorenzo Senni </w:t>
      </w:r>
      <w:r>
        <w:rPr>
          <w:rFonts w:ascii="Arial" w:eastAsia="Arial" w:hAnsi="Arial" w:cs="Arial"/>
          <w:color w:val="222222"/>
          <w:highlight w:val="white"/>
        </w:rPr>
        <w:t>promosso da Threes e Fundação de Serralves, tra i vincitori della dodicesima edizione di Italian Council (2023),promosso dalla Direzione Generale Creatività Contemporanea del Ministero della Cultura. L’opera, destinata alla collezione permanente della Fondazione MAXXI, si ispira ai metodi e ai linguaggi di “Dead Mirrors” e “Vandalism”, serie del fotografo americano John Divola, che l’artista ha approfondito in un periodo di residenza a Los Angeles.</w:t>
      </w:r>
    </w:p>
    <w:p w:rsidR="002F7F36" w:rsidRDefault="002F7F36" w:rsidP="002F7F36">
      <w:pPr>
        <w:spacing w:after="0" w:line="240" w:lineRule="auto"/>
        <w:jc w:val="both"/>
        <w:rPr>
          <w:rFonts w:ascii="Arial" w:eastAsia="Arial" w:hAnsi="Arial" w:cs="Arial"/>
          <w:color w:val="222222"/>
          <w:highlight w:val="white"/>
        </w:rPr>
      </w:pPr>
    </w:p>
    <w:p w:rsidR="002F7F36" w:rsidRDefault="002F7F36" w:rsidP="002F7F36">
      <w:pPr>
        <w:spacing w:after="0" w:line="240" w:lineRule="auto"/>
        <w:jc w:val="both"/>
        <w:rPr>
          <w:rFonts w:ascii="Arial" w:eastAsia="Arial" w:hAnsi="Arial" w:cs="Arial"/>
          <w:color w:val="222222"/>
          <w:highlight w:val="white"/>
        </w:rPr>
      </w:pPr>
    </w:p>
    <w:p w:rsidR="005B480C" w:rsidRDefault="005B480C" w:rsidP="002F7F36">
      <w:pPr>
        <w:shd w:val="clear" w:color="auto" w:fill="FFFFFF"/>
        <w:spacing w:after="0" w:line="240" w:lineRule="auto"/>
        <w:jc w:val="both"/>
        <w:rPr>
          <w:rFonts w:ascii="Arial" w:hAnsi="Arial" w:cs="Arial"/>
        </w:rPr>
      </w:pPr>
    </w:p>
    <w:sectPr w:rsidR="005B480C" w:rsidSect="001C4A0C">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0" w:left="1814"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F94" w:rsidRDefault="003E0F94" w:rsidP="00EF3DD5">
      <w:pPr>
        <w:spacing w:after="0" w:line="240" w:lineRule="auto"/>
      </w:pPr>
      <w:r>
        <w:separator/>
      </w:r>
    </w:p>
  </w:endnote>
  <w:endnote w:type="continuationSeparator" w:id="0">
    <w:p w:rsidR="003E0F94" w:rsidRDefault="003E0F94" w:rsidP="00EF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E0" w:rsidRDefault="00615AE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D5" w:rsidRDefault="00EF3DD5">
    <w:pPr>
      <w:pStyle w:val="Pidipagina"/>
    </w:pPr>
    <w:r>
      <w:rPr>
        <w:noProof/>
        <w:lang w:eastAsia="it-IT"/>
      </w:rPr>
      <w:drawing>
        <wp:anchor distT="0" distB="0" distL="114300" distR="114300" simplePos="0" relativeHeight="251660288" behindDoc="0" locked="0" layoutInCell="1" allowOverlap="1">
          <wp:simplePos x="0" y="0"/>
          <wp:positionH relativeFrom="page">
            <wp:align>left</wp:align>
          </wp:positionH>
          <wp:positionV relativeFrom="page">
            <wp:align>bottom</wp:align>
          </wp:positionV>
          <wp:extent cx="7559675" cy="1078865"/>
          <wp:effectExtent l="0" t="0" r="3175" b="698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59999" cy="1079128"/>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E0" w:rsidRDefault="00615A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F94" w:rsidRDefault="003E0F94" w:rsidP="00EF3DD5">
      <w:pPr>
        <w:spacing w:after="0" w:line="240" w:lineRule="auto"/>
      </w:pPr>
      <w:r>
        <w:separator/>
      </w:r>
    </w:p>
  </w:footnote>
  <w:footnote w:type="continuationSeparator" w:id="0">
    <w:p w:rsidR="003E0F94" w:rsidRDefault="003E0F94" w:rsidP="00EF3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E0" w:rsidRDefault="00615AE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D5" w:rsidRDefault="00EF3DD5">
    <w:pPr>
      <w:pStyle w:val="Intestazione"/>
    </w:pPr>
    <w:r>
      <w:rPr>
        <w:noProof/>
        <w:lang w:eastAsia="it-IT"/>
      </w:rPr>
      <w:drawing>
        <wp:anchor distT="0" distB="0" distL="114300" distR="114300" simplePos="0" relativeHeight="251659264" behindDoc="0" locked="0" layoutInCell="1" allowOverlap="1">
          <wp:simplePos x="0" y="0"/>
          <wp:positionH relativeFrom="page">
            <wp:align>left</wp:align>
          </wp:positionH>
          <wp:positionV relativeFrom="page">
            <wp:posOffset>-635</wp:posOffset>
          </wp:positionV>
          <wp:extent cx="7559992" cy="1079128"/>
          <wp:effectExtent l="0" t="0" r="3175" b="698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9992" cy="1079128"/>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E0" w:rsidRDefault="00615AE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4395"/>
    <w:multiLevelType w:val="multilevel"/>
    <w:tmpl w:val="AB3A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1A0DF4"/>
    <w:multiLevelType w:val="multilevel"/>
    <w:tmpl w:val="E85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D5"/>
    <w:rsid w:val="0001529E"/>
    <w:rsid w:val="00016F18"/>
    <w:rsid w:val="00032BF9"/>
    <w:rsid w:val="00043684"/>
    <w:rsid w:val="0005135C"/>
    <w:rsid w:val="00081D73"/>
    <w:rsid w:val="000B6D59"/>
    <w:rsid w:val="000C2698"/>
    <w:rsid w:val="000E41F7"/>
    <w:rsid w:val="000E5BF0"/>
    <w:rsid w:val="000E7393"/>
    <w:rsid w:val="00132457"/>
    <w:rsid w:val="00143E45"/>
    <w:rsid w:val="00163B04"/>
    <w:rsid w:val="00164125"/>
    <w:rsid w:val="00170A14"/>
    <w:rsid w:val="0017341C"/>
    <w:rsid w:val="00174C14"/>
    <w:rsid w:val="001B4EC8"/>
    <w:rsid w:val="001C4A0C"/>
    <w:rsid w:val="001D01F8"/>
    <w:rsid w:val="001D2687"/>
    <w:rsid w:val="001E0ACB"/>
    <w:rsid w:val="0023105B"/>
    <w:rsid w:val="0024728C"/>
    <w:rsid w:val="00261D88"/>
    <w:rsid w:val="00267374"/>
    <w:rsid w:val="00276DE2"/>
    <w:rsid w:val="00291B39"/>
    <w:rsid w:val="002A34CB"/>
    <w:rsid w:val="002B552D"/>
    <w:rsid w:val="002C7074"/>
    <w:rsid w:val="002E47C2"/>
    <w:rsid w:val="002E7914"/>
    <w:rsid w:val="002F1D30"/>
    <w:rsid w:val="002F7F36"/>
    <w:rsid w:val="00320DDD"/>
    <w:rsid w:val="00352AA8"/>
    <w:rsid w:val="003612DB"/>
    <w:rsid w:val="0039487A"/>
    <w:rsid w:val="003A36D8"/>
    <w:rsid w:val="003B4DF5"/>
    <w:rsid w:val="003D54B4"/>
    <w:rsid w:val="003E0F94"/>
    <w:rsid w:val="003E6CDF"/>
    <w:rsid w:val="003F65CB"/>
    <w:rsid w:val="00402260"/>
    <w:rsid w:val="00403D52"/>
    <w:rsid w:val="00422519"/>
    <w:rsid w:val="0044003E"/>
    <w:rsid w:val="0044252A"/>
    <w:rsid w:val="00444D04"/>
    <w:rsid w:val="00485A1D"/>
    <w:rsid w:val="00494607"/>
    <w:rsid w:val="004959CC"/>
    <w:rsid w:val="004D6AFA"/>
    <w:rsid w:val="004E1122"/>
    <w:rsid w:val="0051073B"/>
    <w:rsid w:val="0052351C"/>
    <w:rsid w:val="00534233"/>
    <w:rsid w:val="00560A0A"/>
    <w:rsid w:val="005835C8"/>
    <w:rsid w:val="00584A30"/>
    <w:rsid w:val="005B480C"/>
    <w:rsid w:val="005B77F5"/>
    <w:rsid w:val="005B7EA1"/>
    <w:rsid w:val="00604727"/>
    <w:rsid w:val="00615AE0"/>
    <w:rsid w:val="00617E91"/>
    <w:rsid w:val="006256C8"/>
    <w:rsid w:val="006310EB"/>
    <w:rsid w:val="006352F5"/>
    <w:rsid w:val="0063725E"/>
    <w:rsid w:val="0065394E"/>
    <w:rsid w:val="006574DA"/>
    <w:rsid w:val="00667FB6"/>
    <w:rsid w:val="006849B2"/>
    <w:rsid w:val="0068694E"/>
    <w:rsid w:val="00687CAD"/>
    <w:rsid w:val="006B2D46"/>
    <w:rsid w:val="006B3CBB"/>
    <w:rsid w:val="006B3D81"/>
    <w:rsid w:val="006C07C2"/>
    <w:rsid w:val="006C1262"/>
    <w:rsid w:val="006C46FA"/>
    <w:rsid w:val="006D403A"/>
    <w:rsid w:val="006F47A2"/>
    <w:rsid w:val="006F5452"/>
    <w:rsid w:val="00702427"/>
    <w:rsid w:val="00717758"/>
    <w:rsid w:val="00722F3F"/>
    <w:rsid w:val="00726369"/>
    <w:rsid w:val="0073070A"/>
    <w:rsid w:val="00733DA2"/>
    <w:rsid w:val="0073472A"/>
    <w:rsid w:val="0074710E"/>
    <w:rsid w:val="0076201F"/>
    <w:rsid w:val="00787B5F"/>
    <w:rsid w:val="00791590"/>
    <w:rsid w:val="007944C7"/>
    <w:rsid w:val="007A090B"/>
    <w:rsid w:val="007A0A2C"/>
    <w:rsid w:val="007A4F7F"/>
    <w:rsid w:val="007C0B77"/>
    <w:rsid w:val="007D1153"/>
    <w:rsid w:val="007D34EF"/>
    <w:rsid w:val="007D6CB0"/>
    <w:rsid w:val="00813FCA"/>
    <w:rsid w:val="0081476F"/>
    <w:rsid w:val="008178E1"/>
    <w:rsid w:val="00827B79"/>
    <w:rsid w:val="008440C2"/>
    <w:rsid w:val="008475A6"/>
    <w:rsid w:val="00850F2A"/>
    <w:rsid w:val="00853C68"/>
    <w:rsid w:val="00854A11"/>
    <w:rsid w:val="00880BB7"/>
    <w:rsid w:val="00893C32"/>
    <w:rsid w:val="008B0B46"/>
    <w:rsid w:val="008C34A5"/>
    <w:rsid w:val="008C68FC"/>
    <w:rsid w:val="008D2FBF"/>
    <w:rsid w:val="008D6905"/>
    <w:rsid w:val="008E799C"/>
    <w:rsid w:val="008E7C35"/>
    <w:rsid w:val="0094119C"/>
    <w:rsid w:val="00946B89"/>
    <w:rsid w:val="00967A6E"/>
    <w:rsid w:val="00993733"/>
    <w:rsid w:val="009937A3"/>
    <w:rsid w:val="009A3EDA"/>
    <w:rsid w:val="009C609E"/>
    <w:rsid w:val="009D1CA2"/>
    <w:rsid w:val="009D69DA"/>
    <w:rsid w:val="009E3C44"/>
    <w:rsid w:val="009F7919"/>
    <w:rsid w:val="00A04553"/>
    <w:rsid w:val="00A04C34"/>
    <w:rsid w:val="00A11CF8"/>
    <w:rsid w:val="00A3045B"/>
    <w:rsid w:val="00A53896"/>
    <w:rsid w:val="00A55D25"/>
    <w:rsid w:val="00A63AE9"/>
    <w:rsid w:val="00A64814"/>
    <w:rsid w:val="00A67C06"/>
    <w:rsid w:val="00AD4D3C"/>
    <w:rsid w:val="00AD4F62"/>
    <w:rsid w:val="00AF41F3"/>
    <w:rsid w:val="00B27303"/>
    <w:rsid w:val="00B27316"/>
    <w:rsid w:val="00B32D77"/>
    <w:rsid w:val="00B4689A"/>
    <w:rsid w:val="00B477CB"/>
    <w:rsid w:val="00B521D3"/>
    <w:rsid w:val="00B557DC"/>
    <w:rsid w:val="00B87B73"/>
    <w:rsid w:val="00B916AE"/>
    <w:rsid w:val="00BB44D9"/>
    <w:rsid w:val="00BE30FB"/>
    <w:rsid w:val="00BE7B4C"/>
    <w:rsid w:val="00BF1C4C"/>
    <w:rsid w:val="00C2672D"/>
    <w:rsid w:val="00C439AC"/>
    <w:rsid w:val="00C57519"/>
    <w:rsid w:val="00C63318"/>
    <w:rsid w:val="00C7567A"/>
    <w:rsid w:val="00C908AC"/>
    <w:rsid w:val="00CA4988"/>
    <w:rsid w:val="00CB69FF"/>
    <w:rsid w:val="00CB7869"/>
    <w:rsid w:val="00CB7FC3"/>
    <w:rsid w:val="00CC3613"/>
    <w:rsid w:val="00CD3AB4"/>
    <w:rsid w:val="00CE0488"/>
    <w:rsid w:val="00CE20D2"/>
    <w:rsid w:val="00CE4DCB"/>
    <w:rsid w:val="00CE6B51"/>
    <w:rsid w:val="00CF29C5"/>
    <w:rsid w:val="00D049BB"/>
    <w:rsid w:val="00D11814"/>
    <w:rsid w:val="00D16FDA"/>
    <w:rsid w:val="00D23638"/>
    <w:rsid w:val="00D635C7"/>
    <w:rsid w:val="00D70779"/>
    <w:rsid w:val="00D80BDD"/>
    <w:rsid w:val="00D87876"/>
    <w:rsid w:val="00D90470"/>
    <w:rsid w:val="00D91B2D"/>
    <w:rsid w:val="00DA1A64"/>
    <w:rsid w:val="00DA3D10"/>
    <w:rsid w:val="00DD5825"/>
    <w:rsid w:val="00DD7BB2"/>
    <w:rsid w:val="00DE0076"/>
    <w:rsid w:val="00DF5AE4"/>
    <w:rsid w:val="00E079A9"/>
    <w:rsid w:val="00E40E27"/>
    <w:rsid w:val="00E54A24"/>
    <w:rsid w:val="00E82C22"/>
    <w:rsid w:val="00EA2FAB"/>
    <w:rsid w:val="00EC0B58"/>
    <w:rsid w:val="00ED21AE"/>
    <w:rsid w:val="00EE2A1F"/>
    <w:rsid w:val="00EF3DD5"/>
    <w:rsid w:val="00F0386C"/>
    <w:rsid w:val="00F1678F"/>
    <w:rsid w:val="00F263EC"/>
    <w:rsid w:val="00F33676"/>
    <w:rsid w:val="00F363EF"/>
    <w:rsid w:val="00F447B5"/>
    <w:rsid w:val="00F537E9"/>
    <w:rsid w:val="00F55ECB"/>
    <w:rsid w:val="00F63FAE"/>
    <w:rsid w:val="00F707D2"/>
    <w:rsid w:val="00F74B24"/>
    <w:rsid w:val="00F84D19"/>
    <w:rsid w:val="00FB2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59CC"/>
  </w:style>
  <w:style w:type="paragraph" w:styleId="Titolo1">
    <w:name w:val="heading 1"/>
    <w:basedOn w:val="Normale"/>
    <w:link w:val="Titolo1Carattere"/>
    <w:uiPriority w:val="9"/>
    <w:qFormat/>
    <w:rsid w:val="00AF4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AF41F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C267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3D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DD5"/>
  </w:style>
  <w:style w:type="paragraph" w:styleId="Pidipagina">
    <w:name w:val="footer"/>
    <w:basedOn w:val="Normale"/>
    <w:link w:val="PidipaginaCarattere"/>
    <w:uiPriority w:val="99"/>
    <w:unhideWhenUsed/>
    <w:rsid w:val="00EF3D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DD5"/>
  </w:style>
  <w:style w:type="character" w:styleId="Collegamentoipertestuale">
    <w:name w:val="Hyperlink"/>
    <w:rsid w:val="00F707D2"/>
    <w:rPr>
      <w:u w:val="single"/>
    </w:rPr>
  </w:style>
  <w:style w:type="paragraph" w:styleId="Paragrafoelenco">
    <w:name w:val="List Paragraph"/>
    <w:basedOn w:val="Normale"/>
    <w:uiPriority w:val="34"/>
    <w:qFormat/>
    <w:rsid w:val="00F707D2"/>
    <w:pPr>
      <w:spacing w:after="0" w:line="276" w:lineRule="auto"/>
      <w:ind w:left="720"/>
      <w:contextualSpacing/>
    </w:pPr>
    <w:rPr>
      <w:rFonts w:ascii="Arial" w:eastAsia="Arial" w:hAnsi="Arial" w:cs="Arial"/>
      <w:u w:color="000000"/>
      <w:lang w:eastAsia="it-IT"/>
    </w:rPr>
  </w:style>
  <w:style w:type="character" w:styleId="Enfasigrassetto">
    <w:name w:val="Strong"/>
    <w:basedOn w:val="Carpredefinitoparagrafo"/>
    <w:uiPriority w:val="22"/>
    <w:qFormat/>
    <w:rsid w:val="00F707D2"/>
    <w:rPr>
      <w:b/>
      <w:bCs/>
    </w:rPr>
  </w:style>
  <w:style w:type="character" w:customStyle="1" w:styleId="Titolo1Carattere">
    <w:name w:val="Titolo 1 Carattere"/>
    <w:basedOn w:val="Carpredefinitoparagrafo"/>
    <w:link w:val="Titolo1"/>
    <w:uiPriority w:val="9"/>
    <w:rsid w:val="00AF41F3"/>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AF41F3"/>
    <w:rPr>
      <w:rFonts w:ascii="Times New Roman" w:eastAsia="Times New Roman" w:hAnsi="Times New Roman" w:cs="Times New Roman"/>
      <w:b/>
      <w:bCs/>
      <w:sz w:val="27"/>
      <w:szCs w:val="27"/>
      <w:lang w:eastAsia="it-IT"/>
    </w:rPr>
  </w:style>
  <w:style w:type="character" w:customStyle="1" w:styleId="sottotitolo">
    <w:name w:val="sottotitolo"/>
    <w:basedOn w:val="Carpredefinitoparagrafo"/>
    <w:rsid w:val="00AF41F3"/>
  </w:style>
  <w:style w:type="paragraph" w:styleId="NormaleWeb">
    <w:name w:val="Normal (Web)"/>
    <w:basedOn w:val="Normale"/>
    <w:uiPriority w:val="99"/>
    <w:unhideWhenUsed/>
    <w:rsid w:val="00AF41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F41F3"/>
    <w:rPr>
      <w:i/>
      <w:iCs/>
    </w:rPr>
  </w:style>
  <w:style w:type="character" w:customStyle="1" w:styleId="lewnzc">
    <w:name w:val="lewnzc"/>
    <w:basedOn w:val="Carpredefinitoparagrafo"/>
    <w:rsid w:val="006C07C2"/>
  </w:style>
  <w:style w:type="paragraph" w:styleId="Revisione">
    <w:name w:val="Revision"/>
    <w:hidden/>
    <w:uiPriority w:val="99"/>
    <w:semiHidden/>
    <w:rsid w:val="003B4DF5"/>
    <w:pPr>
      <w:spacing w:after="0" w:line="240" w:lineRule="auto"/>
    </w:pPr>
  </w:style>
  <w:style w:type="paragraph" w:styleId="Testofumetto">
    <w:name w:val="Balloon Text"/>
    <w:basedOn w:val="Normale"/>
    <w:link w:val="TestofumettoCarattere"/>
    <w:uiPriority w:val="99"/>
    <w:semiHidden/>
    <w:unhideWhenUsed/>
    <w:rsid w:val="005235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351C"/>
    <w:rPr>
      <w:rFonts w:ascii="Tahoma" w:hAnsi="Tahoma" w:cs="Tahoma"/>
      <w:sz w:val="16"/>
      <w:szCs w:val="16"/>
    </w:rPr>
  </w:style>
  <w:style w:type="paragraph" w:styleId="Nessunaspaziatura">
    <w:name w:val="No Spacing"/>
    <w:uiPriority w:val="1"/>
    <w:qFormat/>
    <w:rsid w:val="009F7919"/>
    <w:pPr>
      <w:spacing w:after="0" w:line="240" w:lineRule="auto"/>
    </w:pPr>
  </w:style>
  <w:style w:type="character" w:customStyle="1" w:styleId="Titolo4Carattere">
    <w:name w:val="Titolo 4 Carattere"/>
    <w:basedOn w:val="Carpredefinitoparagrafo"/>
    <w:link w:val="Titolo4"/>
    <w:uiPriority w:val="9"/>
    <w:semiHidden/>
    <w:rsid w:val="00C2672D"/>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59CC"/>
  </w:style>
  <w:style w:type="paragraph" w:styleId="Titolo1">
    <w:name w:val="heading 1"/>
    <w:basedOn w:val="Normale"/>
    <w:link w:val="Titolo1Carattere"/>
    <w:uiPriority w:val="9"/>
    <w:qFormat/>
    <w:rsid w:val="00AF4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AF41F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C267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3D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DD5"/>
  </w:style>
  <w:style w:type="paragraph" w:styleId="Pidipagina">
    <w:name w:val="footer"/>
    <w:basedOn w:val="Normale"/>
    <w:link w:val="PidipaginaCarattere"/>
    <w:uiPriority w:val="99"/>
    <w:unhideWhenUsed/>
    <w:rsid w:val="00EF3D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DD5"/>
  </w:style>
  <w:style w:type="character" w:styleId="Collegamentoipertestuale">
    <w:name w:val="Hyperlink"/>
    <w:rsid w:val="00F707D2"/>
    <w:rPr>
      <w:u w:val="single"/>
    </w:rPr>
  </w:style>
  <w:style w:type="paragraph" w:styleId="Paragrafoelenco">
    <w:name w:val="List Paragraph"/>
    <w:basedOn w:val="Normale"/>
    <w:uiPriority w:val="34"/>
    <w:qFormat/>
    <w:rsid w:val="00F707D2"/>
    <w:pPr>
      <w:spacing w:after="0" w:line="276" w:lineRule="auto"/>
      <w:ind w:left="720"/>
      <w:contextualSpacing/>
    </w:pPr>
    <w:rPr>
      <w:rFonts w:ascii="Arial" w:eastAsia="Arial" w:hAnsi="Arial" w:cs="Arial"/>
      <w:u w:color="000000"/>
      <w:lang w:eastAsia="it-IT"/>
    </w:rPr>
  </w:style>
  <w:style w:type="character" w:styleId="Enfasigrassetto">
    <w:name w:val="Strong"/>
    <w:basedOn w:val="Carpredefinitoparagrafo"/>
    <w:uiPriority w:val="22"/>
    <w:qFormat/>
    <w:rsid w:val="00F707D2"/>
    <w:rPr>
      <w:b/>
      <w:bCs/>
    </w:rPr>
  </w:style>
  <w:style w:type="character" w:customStyle="1" w:styleId="Titolo1Carattere">
    <w:name w:val="Titolo 1 Carattere"/>
    <w:basedOn w:val="Carpredefinitoparagrafo"/>
    <w:link w:val="Titolo1"/>
    <w:uiPriority w:val="9"/>
    <w:rsid w:val="00AF41F3"/>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AF41F3"/>
    <w:rPr>
      <w:rFonts w:ascii="Times New Roman" w:eastAsia="Times New Roman" w:hAnsi="Times New Roman" w:cs="Times New Roman"/>
      <w:b/>
      <w:bCs/>
      <w:sz w:val="27"/>
      <w:szCs w:val="27"/>
      <w:lang w:eastAsia="it-IT"/>
    </w:rPr>
  </w:style>
  <w:style w:type="character" w:customStyle="1" w:styleId="sottotitolo">
    <w:name w:val="sottotitolo"/>
    <w:basedOn w:val="Carpredefinitoparagrafo"/>
    <w:rsid w:val="00AF41F3"/>
  </w:style>
  <w:style w:type="paragraph" w:styleId="NormaleWeb">
    <w:name w:val="Normal (Web)"/>
    <w:basedOn w:val="Normale"/>
    <w:uiPriority w:val="99"/>
    <w:unhideWhenUsed/>
    <w:rsid w:val="00AF41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F41F3"/>
    <w:rPr>
      <w:i/>
      <w:iCs/>
    </w:rPr>
  </w:style>
  <w:style w:type="character" w:customStyle="1" w:styleId="lewnzc">
    <w:name w:val="lewnzc"/>
    <w:basedOn w:val="Carpredefinitoparagrafo"/>
    <w:rsid w:val="006C07C2"/>
  </w:style>
  <w:style w:type="paragraph" w:styleId="Revisione">
    <w:name w:val="Revision"/>
    <w:hidden/>
    <w:uiPriority w:val="99"/>
    <w:semiHidden/>
    <w:rsid w:val="003B4DF5"/>
    <w:pPr>
      <w:spacing w:after="0" w:line="240" w:lineRule="auto"/>
    </w:pPr>
  </w:style>
  <w:style w:type="paragraph" w:styleId="Testofumetto">
    <w:name w:val="Balloon Text"/>
    <w:basedOn w:val="Normale"/>
    <w:link w:val="TestofumettoCarattere"/>
    <w:uiPriority w:val="99"/>
    <w:semiHidden/>
    <w:unhideWhenUsed/>
    <w:rsid w:val="005235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351C"/>
    <w:rPr>
      <w:rFonts w:ascii="Tahoma" w:hAnsi="Tahoma" w:cs="Tahoma"/>
      <w:sz w:val="16"/>
      <w:szCs w:val="16"/>
    </w:rPr>
  </w:style>
  <w:style w:type="paragraph" w:styleId="Nessunaspaziatura">
    <w:name w:val="No Spacing"/>
    <w:uiPriority w:val="1"/>
    <w:qFormat/>
    <w:rsid w:val="009F7919"/>
    <w:pPr>
      <w:spacing w:after="0" w:line="240" w:lineRule="auto"/>
    </w:pPr>
  </w:style>
  <w:style w:type="character" w:customStyle="1" w:styleId="Titolo4Carattere">
    <w:name w:val="Titolo 4 Carattere"/>
    <w:basedOn w:val="Carpredefinitoparagrafo"/>
    <w:link w:val="Titolo4"/>
    <w:uiPriority w:val="9"/>
    <w:semiHidden/>
    <w:rsid w:val="00C2672D"/>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120">
      <w:bodyDiv w:val="1"/>
      <w:marLeft w:val="0"/>
      <w:marRight w:val="0"/>
      <w:marTop w:val="0"/>
      <w:marBottom w:val="0"/>
      <w:divBdr>
        <w:top w:val="none" w:sz="0" w:space="0" w:color="auto"/>
        <w:left w:val="none" w:sz="0" w:space="0" w:color="auto"/>
        <w:bottom w:val="none" w:sz="0" w:space="0" w:color="auto"/>
        <w:right w:val="none" w:sz="0" w:space="0" w:color="auto"/>
      </w:divBdr>
      <w:divsChild>
        <w:div w:id="1191605627">
          <w:marLeft w:val="0"/>
          <w:marRight w:val="0"/>
          <w:marTop w:val="0"/>
          <w:marBottom w:val="0"/>
          <w:divBdr>
            <w:top w:val="none" w:sz="0" w:space="0" w:color="auto"/>
            <w:left w:val="none" w:sz="0" w:space="0" w:color="auto"/>
            <w:bottom w:val="none" w:sz="0" w:space="0" w:color="auto"/>
            <w:right w:val="none" w:sz="0" w:space="0" w:color="auto"/>
          </w:divBdr>
          <w:divsChild>
            <w:div w:id="1093284873">
              <w:marLeft w:val="0"/>
              <w:marRight w:val="0"/>
              <w:marTop w:val="0"/>
              <w:marBottom w:val="0"/>
              <w:divBdr>
                <w:top w:val="none" w:sz="0" w:space="0" w:color="auto"/>
                <w:left w:val="none" w:sz="0" w:space="0" w:color="auto"/>
                <w:bottom w:val="none" w:sz="0" w:space="0" w:color="auto"/>
                <w:right w:val="none" w:sz="0" w:space="0" w:color="auto"/>
              </w:divBdr>
            </w:div>
          </w:divsChild>
        </w:div>
        <w:div w:id="266237810">
          <w:marLeft w:val="0"/>
          <w:marRight w:val="0"/>
          <w:marTop w:val="0"/>
          <w:marBottom w:val="0"/>
          <w:divBdr>
            <w:top w:val="none" w:sz="0" w:space="0" w:color="auto"/>
            <w:left w:val="none" w:sz="0" w:space="0" w:color="auto"/>
            <w:bottom w:val="none" w:sz="0" w:space="0" w:color="auto"/>
            <w:right w:val="none" w:sz="0" w:space="0" w:color="auto"/>
          </w:divBdr>
          <w:divsChild>
            <w:div w:id="1009797469">
              <w:marLeft w:val="0"/>
              <w:marRight w:val="0"/>
              <w:marTop w:val="0"/>
              <w:marBottom w:val="0"/>
              <w:divBdr>
                <w:top w:val="none" w:sz="0" w:space="0" w:color="auto"/>
                <w:left w:val="none" w:sz="0" w:space="0" w:color="auto"/>
                <w:bottom w:val="none" w:sz="0" w:space="0" w:color="auto"/>
                <w:right w:val="none" w:sz="0" w:space="0" w:color="auto"/>
              </w:divBdr>
              <w:divsChild>
                <w:div w:id="720135950">
                  <w:marLeft w:val="0"/>
                  <w:marRight w:val="0"/>
                  <w:marTop w:val="0"/>
                  <w:marBottom w:val="0"/>
                  <w:divBdr>
                    <w:top w:val="none" w:sz="0" w:space="0" w:color="auto"/>
                    <w:left w:val="none" w:sz="0" w:space="0" w:color="auto"/>
                    <w:bottom w:val="none" w:sz="0" w:space="0" w:color="auto"/>
                    <w:right w:val="none" w:sz="0" w:space="0" w:color="auto"/>
                  </w:divBdr>
                </w:div>
                <w:div w:id="873273054">
                  <w:marLeft w:val="0"/>
                  <w:marRight w:val="0"/>
                  <w:marTop w:val="0"/>
                  <w:marBottom w:val="0"/>
                  <w:divBdr>
                    <w:top w:val="none" w:sz="0" w:space="0" w:color="auto"/>
                    <w:left w:val="none" w:sz="0" w:space="0" w:color="auto"/>
                    <w:bottom w:val="none" w:sz="0" w:space="0" w:color="auto"/>
                    <w:right w:val="none" w:sz="0" w:space="0" w:color="auto"/>
                  </w:divBdr>
                </w:div>
                <w:div w:id="1308167063">
                  <w:marLeft w:val="0"/>
                  <w:marRight w:val="0"/>
                  <w:marTop w:val="0"/>
                  <w:marBottom w:val="0"/>
                  <w:divBdr>
                    <w:top w:val="none" w:sz="0" w:space="0" w:color="auto"/>
                    <w:left w:val="none" w:sz="0" w:space="0" w:color="auto"/>
                    <w:bottom w:val="none" w:sz="0" w:space="0" w:color="auto"/>
                    <w:right w:val="none" w:sz="0" w:space="0" w:color="auto"/>
                  </w:divBdr>
                </w:div>
                <w:div w:id="10439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23283">
      <w:bodyDiv w:val="1"/>
      <w:marLeft w:val="0"/>
      <w:marRight w:val="0"/>
      <w:marTop w:val="0"/>
      <w:marBottom w:val="0"/>
      <w:divBdr>
        <w:top w:val="none" w:sz="0" w:space="0" w:color="auto"/>
        <w:left w:val="none" w:sz="0" w:space="0" w:color="auto"/>
        <w:bottom w:val="none" w:sz="0" w:space="0" w:color="auto"/>
        <w:right w:val="none" w:sz="0" w:space="0" w:color="auto"/>
      </w:divBdr>
    </w:div>
    <w:div w:id="260921194">
      <w:bodyDiv w:val="1"/>
      <w:marLeft w:val="0"/>
      <w:marRight w:val="0"/>
      <w:marTop w:val="0"/>
      <w:marBottom w:val="0"/>
      <w:divBdr>
        <w:top w:val="none" w:sz="0" w:space="0" w:color="auto"/>
        <w:left w:val="none" w:sz="0" w:space="0" w:color="auto"/>
        <w:bottom w:val="none" w:sz="0" w:space="0" w:color="auto"/>
        <w:right w:val="none" w:sz="0" w:space="0" w:color="auto"/>
      </w:divBdr>
    </w:div>
    <w:div w:id="292058723">
      <w:bodyDiv w:val="1"/>
      <w:marLeft w:val="0"/>
      <w:marRight w:val="0"/>
      <w:marTop w:val="0"/>
      <w:marBottom w:val="0"/>
      <w:divBdr>
        <w:top w:val="none" w:sz="0" w:space="0" w:color="auto"/>
        <w:left w:val="none" w:sz="0" w:space="0" w:color="auto"/>
        <w:bottom w:val="none" w:sz="0" w:space="0" w:color="auto"/>
        <w:right w:val="none" w:sz="0" w:space="0" w:color="auto"/>
      </w:divBdr>
      <w:divsChild>
        <w:div w:id="859780365">
          <w:marLeft w:val="0"/>
          <w:marRight w:val="0"/>
          <w:marTop w:val="0"/>
          <w:marBottom w:val="0"/>
          <w:divBdr>
            <w:top w:val="none" w:sz="0" w:space="0" w:color="auto"/>
            <w:left w:val="none" w:sz="0" w:space="0" w:color="auto"/>
            <w:bottom w:val="none" w:sz="0" w:space="0" w:color="auto"/>
            <w:right w:val="none" w:sz="0" w:space="0" w:color="auto"/>
          </w:divBdr>
        </w:div>
        <w:div w:id="1116368923">
          <w:marLeft w:val="0"/>
          <w:marRight w:val="0"/>
          <w:marTop w:val="0"/>
          <w:marBottom w:val="0"/>
          <w:divBdr>
            <w:top w:val="none" w:sz="0" w:space="0" w:color="auto"/>
            <w:left w:val="none" w:sz="0" w:space="0" w:color="auto"/>
            <w:bottom w:val="none" w:sz="0" w:space="0" w:color="auto"/>
            <w:right w:val="none" w:sz="0" w:space="0" w:color="auto"/>
          </w:divBdr>
        </w:div>
        <w:div w:id="1881358243">
          <w:marLeft w:val="0"/>
          <w:marRight w:val="0"/>
          <w:marTop w:val="0"/>
          <w:marBottom w:val="0"/>
          <w:divBdr>
            <w:top w:val="none" w:sz="0" w:space="0" w:color="auto"/>
            <w:left w:val="none" w:sz="0" w:space="0" w:color="auto"/>
            <w:bottom w:val="none" w:sz="0" w:space="0" w:color="auto"/>
            <w:right w:val="none" w:sz="0" w:space="0" w:color="auto"/>
          </w:divBdr>
        </w:div>
        <w:div w:id="1975716892">
          <w:marLeft w:val="0"/>
          <w:marRight w:val="0"/>
          <w:marTop w:val="0"/>
          <w:marBottom w:val="0"/>
          <w:divBdr>
            <w:top w:val="none" w:sz="0" w:space="0" w:color="auto"/>
            <w:left w:val="none" w:sz="0" w:space="0" w:color="auto"/>
            <w:bottom w:val="none" w:sz="0" w:space="0" w:color="auto"/>
            <w:right w:val="none" w:sz="0" w:space="0" w:color="auto"/>
          </w:divBdr>
        </w:div>
      </w:divsChild>
    </w:div>
    <w:div w:id="638726200">
      <w:bodyDiv w:val="1"/>
      <w:marLeft w:val="0"/>
      <w:marRight w:val="0"/>
      <w:marTop w:val="0"/>
      <w:marBottom w:val="0"/>
      <w:divBdr>
        <w:top w:val="none" w:sz="0" w:space="0" w:color="auto"/>
        <w:left w:val="none" w:sz="0" w:space="0" w:color="auto"/>
        <w:bottom w:val="none" w:sz="0" w:space="0" w:color="auto"/>
        <w:right w:val="none" w:sz="0" w:space="0" w:color="auto"/>
      </w:divBdr>
    </w:div>
    <w:div w:id="902370941">
      <w:bodyDiv w:val="1"/>
      <w:marLeft w:val="0"/>
      <w:marRight w:val="0"/>
      <w:marTop w:val="0"/>
      <w:marBottom w:val="0"/>
      <w:divBdr>
        <w:top w:val="none" w:sz="0" w:space="0" w:color="auto"/>
        <w:left w:val="none" w:sz="0" w:space="0" w:color="auto"/>
        <w:bottom w:val="none" w:sz="0" w:space="0" w:color="auto"/>
        <w:right w:val="none" w:sz="0" w:space="0" w:color="auto"/>
      </w:divBdr>
      <w:divsChild>
        <w:div w:id="639384573">
          <w:marLeft w:val="0"/>
          <w:marRight w:val="0"/>
          <w:marTop w:val="0"/>
          <w:marBottom w:val="0"/>
          <w:divBdr>
            <w:top w:val="none" w:sz="0" w:space="0" w:color="auto"/>
            <w:left w:val="none" w:sz="0" w:space="0" w:color="auto"/>
            <w:bottom w:val="none" w:sz="0" w:space="0" w:color="auto"/>
            <w:right w:val="none" w:sz="0" w:space="0" w:color="auto"/>
          </w:divBdr>
        </w:div>
        <w:div w:id="36667325">
          <w:marLeft w:val="0"/>
          <w:marRight w:val="0"/>
          <w:marTop w:val="0"/>
          <w:marBottom w:val="0"/>
          <w:divBdr>
            <w:top w:val="none" w:sz="0" w:space="0" w:color="auto"/>
            <w:left w:val="none" w:sz="0" w:space="0" w:color="auto"/>
            <w:bottom w:val="none" w:sz="0" w:space="0" w:color="auto"/>
            <w:right w:val="none" w:sz="0" w:space="0" w:color="auto"/>
          </w:divBdr>
        </w:div>
      </w:divsChild>
    </w:div>
    <w:div w:id="960763621">
      <w:bodyDiv w:val="1"/>
      <w:marLeft w:val="0"/>
      <w:marRight w:val="0"/>
      <w:marTop w:val="0"/>
      <w:marBottom w:val="0"/>
      <w:divBdr>
        <w:top w:val="none" w:sz="0" w:space="0" w:color="auto"/>
        <w:left w:val="none" w:sz="0" w:space="0" w:color="auto"/>
        <w:bottom w:val="none" w:sz="0" w:space="0" w:color="auto"/>
        <w:right w:val="none" w:sz="0" w:space="0" w:color="auto"/>
      </w:divBdr>
    </w:div>
    <w:div w:id="1013801755">
      <w:bodyDiv w:val="1"/>
      <w:marLeft w:val="0"/>
      <w:marRight w:val="0"/>
      <w:marTop w:val="0"/>
      <w:marBottom w:val="0"/>
      <w:divBdr>
        <w:top w:val="none" w:sz="0" w:space="0" w:color="auto"/>
        <w:left w:val="none" w:sz="0" w:space="0" w:color="auto"/>
        <w:bottom w:val="none" w:sz="0" w:space="0" w:color="auto"/>
        <w:right w:val="none" w:sz="0" w:space="0" w:color="auto"/>
      </w:divBdr>
      <w:divsChild>
        <w:div w:id="1687436199">
          <w:marLeft w:val="0"/>
          <w:marRight w:val="0"/>
          <w:marTop w:val="0"/>
          <w:marBottom w:val="0"/>
          <w:divBdr>
            <w:top w:val="none" w:sz="0" w:space="0" w:color="auto"/>
            <w:left w:val="none" w:sz="0" w:space="0" w:color="auto"/>
            <w:bottom w:val="none" w:sz="0" w:space="0" w:color="auto"/>
            <w:right w:val="none" w:sz="0" w:space="0" w:color="auto"/>
          </w:divBdr>
          <w:divsChild>
            <w:div w:id="1133139079">
              <w:marLeft w:val="0"/>
              <w:marRight w:val="0"/>
              <w:marTop w:val="0"/>
              <w:marBottom w:val="0"/>
              <w:divBdr>
                <w:top w:val="none" w:sz="0" w:space="0" w:color="auto"/>
                <w:left w:val="none" w:sz="0" w:space="0" w:color="auto"/>
                <w:bottom w:val="none" w:sz="0" w:space="0" w:color="auto"/>
                <w:right w:val="none" w:sz="0" w:space="0" w:color="auto"/>
              </w:divBdr>
            </w:div>
          </w:divsChild>
        </w:div>
        <w:div w:id="788550843">
          <w:marLeft w:val="0"/>
          <w:marRight w:val="0"/>
          <w:marTop w:val="0"/>
          <w:marBottom w:val="0"/>
          <w:divBdr>
            <w:top w:val="none" w:sz="0" w:space="0" w:color="auto"/>
            <w:left w:val="none" w:sz="0" w:space="0" w:color="auto"/>
            <w:bottom w:val="none" w:sz="0" w:space="0" w:color="auto"/>
            <w:right w:val="none" w:sz="0" w:space="0" w:color="auto"/>
          </w:divBdr>
          <w:divsChild>
            <w:div w:id="460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3335">
      <w:bodyDiv w:val="1"/>
      <w:marLeft w:val="0"/>
      <w:marRight w:val="0"/>
      <w:marTop w:val="0"/>
      <w:marBottom w:val="0"/>
      <w:divBdr>
        <w:top w:val="none" w:sz="0" w:space="0" w:color="auto"/>
        <w:left w:val="none" w:sz="0" w:space="0" w:color="auto"/>
        <w:bottom w:val="none" w:sz="0" w:space="0" w:color="auto"/>
        <w:right w:val="none" w:sz="0" w:space="0" w:color="auto"/>
      </w:divBdr>
    </w:div>
    <w:div w:id="1528174165">
      <w:bodyDiv w:val="1"/>
      <w:marLeft w:val="0"/>
      <w:marRight w:val="0"/>
      <w:marTop w:val="0"/>
      <w:marBottom w:val="0"/>
      <w:divBdr>
        <w:top w:val="none" w:sz="0" w:space="0" w:color="auto"/>
        <w:left w:val="none" w:sz="0" w:space="0" w:color="auto"/>
        <w:bottom w:val="none" w:sz="0" w:space="0" w:color="auto"/>
        <w:right w:val="none" w:sz="0" w:space="0" w:color="auto"/>
      </w:divBdr>
      <w:divsChild>
        <w:div w:id="1448616833">
          <w:marLeft w:val="0"/>
          <w:marRight w:val="0"/>
          <w:marTop w:val="0"/>
          <w:marBottom w:val="0"/>
          <w:divBdr>
            <w:top w:val="none" w:sz="0" w:space="0" w:color="auto"/>
            <w:left w:val="none" w:sz="0" w:space="0" w:color="auto"/>
            <w:bottom w:val="none" w:sz="0" w:space="0" w:color="auto"/>
            <w:right w:val="none" w:sz="0" w:space="0" w:color="auto"/>
          </w:divBdr>
        </w:div>
      </w:divsChild>
    </w:div>
    <w:div w:id="1582367660">
      <w:bodyDiv w:val="1"/>
      <w:marLeft w:val="0"/>
      <w:marRight w:val="0"/>
      <w:marTop w:val="0"/>
      <w:marBottom w:val="0"/>
      <w:divBdr>
        <w:top w:val="none" w:sz="0" w:space="0" w:color="auto"/>
        <w:left w:val="none" w:sz="0" w:space="0" w:color="auto"/>
        <w:bottom w:val="none" w:sz="0" w:space="0" w:color="auto"/>
        <w:right w:val="none" w:sz="0" w:space="0" w:color="auto"/>
      </w:divBdr>
    </w:div>
    <w:div w:id="1613511885">
      <w:bodyDiv w:val="1"/>
      <w:marLeft w:val="0"/>
      <w:marRight w:val="0"/>
      <w:marTop w:val="0"/>
      <w:marBottom w:val="0"/>
      <w:divBdr>
        <w:top w:val="none" w:sz="0" w:space="0" w:color="auto"/>
        <w:left w:val="none" w:sz="0" w:space="0" w:color="auto"/>
        <w:bottom w:val="none" w:sz="0" w:space="0" w:color="auto"/>
        <w:right w:val="none" w:sz="0" w:space="0" w:color="auto"/>
      </w:divBdr>
      <w:divsChild>
        <w:div w:id="1006636176">
          <w:marLeft w:val="0"/>
          <w:marRight w:val="0"/>
          <w:marTop w:val="0"/>
          <w:marBottom w:val="0"/>
          <w:divBdr>
            <w:top w:val="none" w:sz="0" w:space="0" w:color="auto"/>
            <w:left w:val="none" w:sz="0" w:space="0" w:color="auto"/>
            <w:bottom w:val="none" w:sz="0" w:space="0" w:color="auto"/>
            <w:right w:val="none" w:sz="0" w:space="0" w:color="auto"/>
          </w:divBdr>
          <w:divsChild>
            <w:div w:id="1393774916">
              <w:marLeft w:val="0"/>
              <w:marRight w:val="0"/>
              <w:marTop w:val="0"/>
              <w:marBottom w:val="0"/>
              <w:divBdr>
                <w:top w:val="none" w:sz="0" w:space="0" w:color="auto"/>
                <w:left w:val="none" w:sz="0" w:space="0" w:color="auto"/>
                <w:bottom w:val="none" w:sz="0" w:space="0" w:color="auto"/>
                <w:right w:val="none" w:sz="0" w:space="0" w:color="auto"/>
              </w:divBdr>
            </w:div>
          </w:divsChild>
        </w:div>
        <w:div w:id="1072583999">
          <w:marLeft w:val="0"/>
          <w:marRight w:val="0"/>
          <w:marTop w:val="0"/>
          <w:marBottom w:val="0"/>
          <w:divBdr>
            <w:top w:val="none" w:sz="0" w:space="0" w:color="auto"/>
            <w:left w:val="none" w:sz="0" w:space="0" w:color="auto"/>
            <w:bottom w:val="none" w:sz="0" w:space="0" w:color="auto"/>
            <w:right w:val="none" w:sz="0" w:space="0" w:color="auto"/>
          </w:divBdr>
          <w:divsChild>
            <w:div w:id="1894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9458">
      <w:bodyDiv w:val="1"/>
      <w:marLeft w:val="0"/>
      <w:marRight w:val="0"/>
      <w:marTop w:val="0"/>
      <w:marBottom w:val="0"/>
      <w:divBdr>
        <w:top w:val="none" w:sz="0" w:space="0" w:color="auto"/>
        <w:left w:val="none" w:sz="0" w:space="0" w:color="auto"/>
        <w:bottom w:val="none" w:sz="0" w:space="0" w:color="auto"/>
        <w:right w:val="none" w:sz="0" w:space="0" w:color="auto"/>
      </w:divBdr>
    </w:div>
    <w:div w:id="1792624979">
      <w:bodyDiv w:val="1"/>
      <w:marLeft w:val="0"/>
      <w:marRight w:val="0"/>
      <w:marTop w:val="0"/>
      <w:marBottom w:val="0"/>
      <w:divBdr>
        <w:top w:val="none" w:sz="0" w:space="0" w:color="auto"/>
        <w:left w:val="none" w:sz="0" w:space="0" w:color="auto"/>
        <w:bottom w:val="none" w:sz="0" w:space="0" w:color="auto"/>
        <w:right w:val="none" w:sz="0" w:space="0" w:color="auto"/>
      </w:divBdr>
      <w:divsChild>
        <w:div w:id="1605304672">
          <w:marLeft w:val="0"/>
          <w:marRight w:val="0"/>
          <w:marTop w:val="0"/>
          <w:marBottom w:val="0"/>
          <w:divBdr>
            <w:top w:val="none" w:sz="0" w:space="0" w:color="auto"/>
            <w:left w:val="none" w:sz="0" w:space="0" w:color="auto"/>
            <w:bottom w:val="none" w:sz="0" w:space="0" w:color="auto"/>
            <w:right w:val="none" w:sz="0" w:space="0" w:color="auto"/>
          </w:divBdr>
        </w:div>
        <w:div w:id="150169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xxilaquila.ar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CE8FF-43C9-46C6-B370-66010342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818</Words>
  <Characters>4665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Elisa</cp:lastModifiedBy>
  <cp:revision>4</cp:revision>
  <dcterms:created xsi:type="dcterms:W3CDTF">2024-09-02T10:25:00Z</dcterms:created>
  <dcterms:modified xsi:type="dcterms:W3CDTF">2024-09-02T10:25:00Z</dcterms:modified>
</cp:coreProperties>
</file>