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544" w:rsidRDefault="00AD6544" w:rsidP="00AD6544">
      <w:pPr>
        <w:shd w:val="clear" w:color="auto" w:fill="FFFFFF"/>
        <w:spacing w:after="0" w:line="240" w:lineRule="auto"/>
        <w:contextualSpacing/>
        <w:mirrorIndents/>
        <w:rPr>
          <w:rFonts w:ascii="Arial" w:hAnsi="Arial" w:cs="Arial"/>
          <w:b/>
          <w:bCs/>
          <w:sz w:val="28"/>
          <w:szCs w:val="28"/>
        </w:rPr>
      </w:pPr>
      <w:r w:rsidRPr="00AD6544">
        <w:rPr>
          <w:rFonts w:ascii="Arial" w:hAnsi="Arial" w:cs="Arial"/>
          <w:b/>
          <w:bCs/>
          <w:sz w:val="28"/>
          <w:szCs w:val="28"/>
        </w:rPr>
        <w:t>MAXXI L’Aquila | In Itinere | Di roccia, fuochi e avventure sotterranee</w:t>
      </w:r>
    </w:p>
    <w:p w:rsidR="00AD6544" w:rsidRPr="00AD6544" w:rsidRDefault="00AD6544" w:rsidP="00AD6544">
      <w:pPr>
        <w:shd w:val="clear" w:color="auto" w:fill="FFFFFF"/>
        <w:spacing w:after="0" w:line="240" w:lineRule="auto"/>
        <w:contextualSpacing/>
        <w:mirrorIndents/>
        <w:rPr>
          <w:rFonts w:ascii="Arial" w:hAnsi="Arial" w:cs="Arial"/>
          <w:b/>
          <w:bCs/>
          <w:sz w:val="28"/>
          <w:szCs w:val="28"/>
        </w:rPr>
      </w:pPr>
    </w:p>
    <w:p w:rsidR="00AD6544" w:rsidRPr="00AD6544" w:rsidRDefault="00AD6544" w:rsidP="00AD6544">
      <w:pPr>
        <w:shd w:val="clear" w:color="auto" w:fill="FFFFFF"/>
        <w:spacing w:after="0" w:line="240" w:lineRule="auto"/>
        <w:contextualSpacing/>
        <w:mirrorIndents/>
        <w:rPr>
          <w:rFonts w:ascii="Arial" w:hAnsi="Arial" w:cs="Arial"/>
          <w:b/>
          <w:bCs/>
          <w:sz w:val="21"/>
          <w:szCs w:val="21"/>
        </w:rPr>
      </w:pPr>
      <w:r w:rsidRPr="00AD6544">
        <w:rPr>
          <w:rFonts w:ascii="Arial" w:hAnsi="Arial" w:cs="Arial"/>
          <w:b/>
          <w:bCs/>
          <w:sz w:val="21"/>
          <w:szCs w:val="21"/>
        </w:rPr>
        <w:t>DIDASCALIE</w:t>
      </w:r>
    </w:p>
    <w:p w:rsidR="00AD6544" w:rsidRDefault="00AD6544" w:rsidP="00AD6544">
      <w:pPr>
        <w:shd w:val="clear" w:color="auto" w:fill="FFFFFF"/>
        <w:spacing w:after="0" w:line="240" w:lineRule="auto"/>
        <w:contextualSpacing/>
        <w:mirrorIndents/>
        <w:rPr>
          <w:rFonts w:ascii="Arial" w:hAnsi="Arial" w:cs="Arial"/>
          <w:bCs/>
          <w:sz w:val="21"/>
          <w:szCs w:val="21"/>
        </w:rPr>
      </w:pPr>
    </w:p>
    <w:p w:rsidR="003635E5" w:rsidRPr="00AD6544" w:rsidRDefault="003635E5" w:rsidP="00AD6544">
      <w:pPr>
        <w:shd w:val="clear" w:color="auto" w:fill="FFFFFF"/>
        <w:spacing w:after="0" w:line="240" w:lineRule="auto"/>
        <w:contextualSpacing/>
        <w:mirrorIndents/>
        <w:rPr>
          <w:rFonts w:ascii="Arial" w:hAnsi="Arial" w:cs="Arial"/>
          <w:bCs/>
          <w:sz w:val="21"/>
          <w:szCs w:val="21"/>
        </w:rPr>
      </w:pPr>
      <w:r w:rsidRPr="00AD6544">
        <w:rPr>
          <w:rFonts w:ascii="Arial" w:hAnsi="Arial" w:cs="Arial"/>
          <w:bCs/>
          <w:sz w:val="21"/>
          <w:szCs w:val="21"/>
        </w:rPr>
        <w:t>0</w:t>
      </w:r>
      <w:r w:rsidRPr="00AD6544">
        <w:rPr>
          <w:rFonts w:ascii="Arial" w:hAnsi="Arial" w:cs="Arial"/>
          <w:bCs/>
          <w:sz w:val="21"/>
          <w:szCs w:val="21"/>
        </w:rPr>
        <w:t>1</w:t>
      </w:r>
    </w:p>
    <w:p w:rsidR="003635E5" w:rsidRPr="00AD6544" w:rsidRDefault="003635E5" w:rsidP="00AD6544">
      <w:pPr>
        <w:pStyle w:val="NormaleWeb"/>
        <w:shd w:val="clear" w:color="auto" w:fill="FFFFFF"/>
        <w:spacing w:before="0" w:beforeAutospacing="0" w:after="0" w:afterAutospacing="0"/>
        <w:contextualSpacing/>
        <w:mirrorIndents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 w:rsidRPr="00AD6544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Armin </w:t>
      </w:r>
      <w:proofErr w:type="spellStart"/>
      <w:r w:rsidRPr="00AD6544">
        <w:rPr>
          <w:rFonts w:ascii="Arial" w:hAnsi="Arial" w:cs="Arial"/>
          <w:color w:val="222222"/>
          <w:sz w:val="21"/>
          <w:szCs w:val="21"/>
          <w:shd w:val="clear" w:color="auto" w:fill="FFFFFF"/>
        </w:rPr>
        <w:t>Linke</w:t>
      </w:r>
      <w:proofErr w:type="spellEnd"/>
      <w:r w:rsidRPr="00AD6544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</w:p>
    <w:p w:rsidR="0016542D" w:rsidRPr="00AD6544" w:rsidRDefault="0016542D" w:rsidP="00AD6544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1"/>
          <w:szCs w:val="21"/>
          <w:highlight w:val="white"/>
        </w:rPr>
      </w:pPr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>DIF_000794_334</w:t>
      </w:r>
    </w:p>
    <w:p w:rsidR="003635E5" w:rsidRPr="00AD6544" w:rsidRDefault="003635E5" w:rsidP="00AD6544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1"/>
          <w:szCs w:val="21"/>
          <w:highlight w:val="white"/>
        </w:rPr>
      </w:pPr>
      <w:r w:rsidRPr="00AD6544">
        <w:rPr>
          <w:rFonts w:ascii="Arial" w:hAnsi="Arial" w:cs="Arial"/>
          <w:i/>
          <w:color w:val="222222"/>
          <w:sz w:val="21"/>
          <w:szCs w:val="21"/>
          <w:highlight w:val="white"/>
        </w:rPr>
        <w:t xml:space="preserve"> </w:t>
      </w:r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 xml:space="preserve">Vista del Parco Nazionale del Gran Sasso e dei Monti della </w:t>
      </w:r>
      <w:proofErr w:type="spellStart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>Laga</w:t>
      </w:r>
      <w:proofErr w:type="spellEnd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 xml:space="preserve"> dall'altopiano di Campo Imperatore, Italia 2021 |  </w:t>
      </w:r>
      <w:proofErr w:type="spellStart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>View</w:t>
      </w:r>
      <w:proofErr w:type="spellEnd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 xml:space="preserve"> of the Gran Sasso and Monti della </w:t>
      </w:r>
      <w:proofErr w:type="spellStart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>Laga</w:t>
      </w:r>
      <w:proofErr w:type="spellEnd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 xml:space="preserve"> National Park from the Campo Imperatore plateau, </w:t>
      </w:r>
      <w:proofErr w:type="spellStart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>Italy</w:t>
      </w:r>
      <w:proofErr w:type="spellEnd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 xml:space="preserve"> 2021</w:t>
      </w:r>
    </w:p>
    <w:p w:rsidR="003635E5" w:rsidRPr="00AD6544" w:rsidRDefault="003635E5" w:rsidP="00AD6544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1"/>
          <w:szCs w:val="21"/>
          <w:highlight w:val="white"/>
        </w:rPr>
      </w:pPr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 xml:space="preserve">©Armin </w:t>
      </w:r>
      <w:proofErr w:type="spellStart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>Linke</w:t>
      </w:r>
      <w:proofErr w:type="spellEnd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>, 2021</w:t>
      </w:r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 xml:space="preserve">. </w:t>
      </w:r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 xml:space="preserve">Per gentile concessione dell'artista e di </w:t>
      </w:r>
      <w:proofErr w:type="spellStart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>Vistamare</w:t>
      </w:r>
      <w:proofErr w:type="spellEnd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>, Milano/Pescara</w:t>
      </w:r>
    </w:p>
    <w:p w:rsidR="0016542D" w:rsidRPr="00AD6544" w:rsidRDefault="0016542D" w:rsidP="00AD6544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1"/>
          <w:szCs w:val="21"/>
          <w:highlight w:val="white"/>
        </w:rPr>
      </w:pPr>
    </w:p>
    <w:p w:rsidR="000C15B5" w:rsidRPr="00AD6544" w:rsidRDefault="0016542D" w:rsidP="00AD6544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D6544">
        <w:rPr>
          <w:rFonts w:ascii="Arial" w:hAnsi="Arial" w:cs="Arial"/>
          <w:sz w:val="21"/>
          <w:szCs w:val="21"/>
        </w:rPr>
        <w:t>02</w:t>
      </w:r>
    </w:p>
    <w:p w:rsidR="001D5A1F" w:rsidRPr="00AD6544" w:rsidRDefault="001D5A1F" w:rsidP="00AD6544">
      <w:pPr>
        <w:pStyle w:val="NormaleWeb"/>
        <w:shd w:val="clear" w:color="auto" w:fill="FFFFFF"/>
        <w:spacing w:before="0" w:beforeAutospacing="0" w:after="0" w:afterAutospacing="0"/>
        <w:contextualSpacing/>
        <w:mirrorIndents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 w:rsidRPr="00AD6544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Armin </w:t>
      </w:r>
      <w:proofErr w:type="spellStart"/>
      <w:r w:rsidRPr="00AD6544">
        <w:rPr>
          <w:rFonts w:ascii="Arial" w:hAnsi="Arial" w:cs="Arial"/>
          <w:color w:val="222222"/>
          <w:sz w:val="21"/>
          <w:szCs w:val="21"/>
          <w:shd w:val="clear" w:color="auto" w:fill="FFFFFF"/>
        </w:rPr>
        <w:t>Linke</w:t>
      </w:r>
      <w:proofErr w:type="spellEnd"/>
      <w:r w:rsidRPr="00AD6544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</w:p>
    <w:p w:rsidR="0016542D" w:rsidRPr="00AD6544" w:rsidRDefault="0016542D" w:rsidP="00AD6544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1"/>
          <w:szCs w:val="21"/>
          <w:highlight w:val="white"/>
        </w:rPr>
      </w:pPr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>DIF_000819_30</w:t>
      </w:r>
    </w:p>
    <w:p w:rsidR="0016542D" w:rsidRPr="00AD6544" w:rsidRDefault="0016542D" w:rsidP="00AD6544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1"/>
          <w:szCs w:val="21"/>
          <w:highlight w:val="white"/>
        </w:rPr>
      </w:pPr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 xml:space="preserve">Laboratori Nazionali del Gran Sasso (LNGS) - Istituto Nazionale di Fisica Nucleare (INFN), interno della tank dell'esperimento LEGEND che conterrà acqua </w:t>
      </w:r>
      <w:proofErr w:type="spellStart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>ultrapura</w:t>
      </w:r>
      <w:proofErr w:type="spellEnd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 xml:space="preserve">, Assergi (Abruzzo) Italia 2021 |  Laboratori Nazionali del Gran Sasso (LNGS) - Istituto Nazionale di Fisica Nucleare (INFN), Inner part of the water tank of the LEGEND </w:t>
      </w:r>
      <w:proofErr w:type="spellStart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>experiment</w:t>
      </w:r>
      <w:proofErr w:type="spellEnd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 xml:space="preserve"> </w:t>
      </w:r>
      <w:proofErr w:type="spellStart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>that</w:t>
      </w:r>
      <w:proofErr w:type="spellEnd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 xml:space="preserve"> </w:t>
      </w:r>
      <w:proofErr w:type="spellStart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>will</w:t>
      </w:r>
      <w:proofErr w:type="spellEnd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 xml:space="preserve"> </w:t>
      </w:r>
      <w:proofErr w:type="spellStart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>contain</w:t>
      </w:r>
      <w:proofErr w:type="spellEnd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 xml:space="preserve"> extra pure water</w:t>
      </w:r>
    </w:p>
    <w:p w:rsidR="0016542D" w:rsidRPr="00AD6544" w:rsidRDefault="0016542D" w:rsidP="00AD6544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1"/>
          <w:szCs w:val="21"/>
          <w:highlight w:val="white"/>
        </w:rPr>
      </w:pPr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 xml:space="preserve">Assergi (Abruzzo) </w:t>
      </w:r>
      <w:proofErr w:type="spellStart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>Italy</w:t>
      </w:r>
      <w:proofErr w:type="spellEnd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 xml:space="preserve"> 2021</w:t>
      </w:r>
    </w:p>
    <w:p w:rsidR="0016542D" w:rsidRPr="00AD6544" w:rsidRDefault="0016542D" w:rsidP="00AD6544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1"/>
          <w:szCs w:val="21"/>
          <w:highlight w:val="white"/>
        </w:rPr>
      </w:pPr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 xml:space="preserve">©Armin </w:t>
      </w:r>
      <w:proofErr w:type="spellStart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>Linke</w:t>
      </w:r>
      <w:proofErr w:type="spellEnd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>, 2021</w:t>
      </w:r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 xml:space="preserve">. </w:t>
      </w:r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 xml:space="preserve">Per gentile concessione dell'artista e di </w:t>
      </w:r>
      <w:proofErr w:type="spellStart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>Vistamare</w:t>
      </w:r>
      <w:proofErr w:type="spellEnd"/>
      <w:r w:rsidRPr="00AD6544">
        <w:rPr>
          <w:rFonts w:ascii="Arial" w:hAnsi="Arial" w:cs="Arial"/>
          <w:color w:val="222222"/>
          <w:sz w:val="21"/>
          <w:szCs w:val="21"/>
          <w:highlight w:val="white"/>
        </w:rPr>
        <w:t>, Milano/Pescara</w:t>
      </w:r>
    </w:p>
    <w:p w:rsidR="0016542D" w:rsidRPr="00AD6544" w:rsidRDefault="0016542D" w:rsidP="00AD6544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21"/>
          <w:szCs w:val="21"/>
          <w:highlight w:val="white"/>
        </w:rPr>
      </w:pPr>
    </w:p>
    <w:p w:rsidR="0016542D" w:rsidRPr="00AD6544" w:rsidRDefault="0016542D" w:rsidP="00AD6544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D6544">
        <w:rPr>
          <w:rFonts w:ascii="Arial" w:hAnsi="Arial" w:cs="Arial"/>
          <w:sz w:val="21"/>
          <w:szCs w:val="21"/>
        </w:rPr>
        <w:t>03-04</w:t>
      </w:r>
    </w:p>
    <w:p w:rsidR="0016542D" w:rsidRPr="00AD6544" w:rsidRDefault="0016542D" w:rsidP="00AD6544">
      <w:pPr>
        <w:pStyle w:val="NormaleWeb"/>
        <w:spacing w:before="0" w:beforeAutospacing="0" w:after="0" w:afterAutospacing="0"/>
        <w:contextualSpacing/>
        <w:mirrorIndents/>
        <w:rPr>
          <w:rFonts w:ascii="Arial" w:hAnsi="Arial" w:cs="Arial"/>
          <w:color w:val="000000"/>
          <w:sz w:val="21"/>
          <w:szCs w:val="21"/>
        </w:rPr>
      </w:pPr>
      <w:r w:rsidRPr="00AD6544">
        <w:rPr>
          <w:rFonts w:ascii="Arial" w:hAnsi="Arial" w:cs="Arial"/>
          <w:color w:val="000000"/>
          <w:sz w:val="21"/>
          <w:szCs w:val="21"/>
        </w:rPr>
        <w:t xml:space="preserve">MASBEDO </w:t>
      </w:r>
    </w:p>
    <w:p w:rsidR="0016542D" w:rsidRPr="00AD6544" w:rsidRDefault="0016542D" w:rsidP="00AD6544">
      <w:pPr>
        <w:pStyle w:val="NormaleWeb"/>
        <w:spacing w:before="0" w:beforeAutospacing="0" w:after="0" w:afterAutospacing="0"/>
        <w:contextualSpacing/>
        <w:mirrorIndents/>
        <w:rPr>
          <w:rFonts w:ascii="Arial" w:hAnsi="Arial" w:cs="Arial"/>
          <w:color w:val="000000"/>
          <w:sz w:val="21"/>
          <w:szCs w:val="21"/>
        </w:rPr>
      </w:pPr>
      <w:r w:rsidRPr="00AD6544">
        <w:rPr>
          <w:rFonts w:ascii="Arial" w:hAnsi="Arial" w:cs="Arial"/>
          <w:i/>
          <w:color w:val="000000"/>
          <w:sz w:val="21"/>
          <w:szCs w:val="21"/>
        </w:rPr>
        <w:t>Gli occhi del topo</w:t>
      </w:r>
    </w:p>
    <w:p w:rsidR="0016542D" w:rsidRPr="00AD6544" w:rsidRDefault="0016542D" w:rsidP="00AD6544">
      <w:pPr>
        <w:pStyle w:val="NormaleWeb"/>
        <w:spacing w:before="0" w:beforeAutospacing="0" w:after="0" w:afterAutospacing="0"/>
        <w:contextualSpacing/>
        <w:mirrorIndents/>
        <w:rPr>
          <w:rFonts w:ascii="Arial" w:hAnsi="Arial" w:cs="Arial"/>
          <w:color w:val="000000"/>
          <w:sz w:val="21"/>
          <w:szCs w:val="21"/>
        </w:rPr>
      </w:pPr>
      <w:r w:rsidRPr="00AD6544">
        <w:rPr>
          <w:rFonts w:ascii="Arial" w:hAnsi="Arial" w:cs="Arial"/>
          <w:color w:val="000000"/>
          <w:sz w:val="21"/>
          <w:szCs w:val="21"/>
        </w:rPr>
        <w:t xml:space="preserve">HD video, 1920x1080, </w:t>
      </w:r>
      <w:proofErr w:type="spellStart"/>
      <w:r w:rsidRPr="00AD6544">
        <w:rPr>
          <w:rFonts w:ascii="Arial" w:hAnsi="Arial" w:cs="Arial"/>
          <w:color w:val="000000"/>
          <w:sz w:val="21"/>
          <w:szCs w:val="21"/>
        </w:rPr>
        <w:t>loop</w:t>
      </w:r>
      <w:proofErr w:type="spellEnd"/>
      <w:r w:rsidRPr="00AD6544">
        <w:rPr>
          <w:rFonts w:ascii="Arial" w:hAnsi="Arial" w:cs="Arial"/>
          <w:color w:val="000000"/>
          <w:sz w:val="21"/>
          <w:szCs w:val="21"/>
        </w:rPr>
        <w:t xml:space="preserve">, stereo sound, video </w:t>
      </w:r>
      <w:proofErr w:type="spellStart"/>
      <w:r w:rsidRPr="00AD6544">
        <w:rPr>
          <w:rFonts w:ascii="Arial" w:hAnsi="Arial" w:cs="Arial"/>
          <w:color w:val="000000"/>
          <w:sz w:val="21"/>
          <w:szCs w:val="21"/>
        </w:rPr>
        <w:t>installation</w:t>
      </w:r>
      <w:proofErr w:type="spellEnd"/>
      <w:r w:rsidRPr="00AD6544">
        <w:rPr>
          <w:rFonts w:ascii="Arial" w:hAnsi="Arial" w:cs="Arial"/>
          <w:color w:val="000000"/>
          <w:sz w:val="21"/>
          <w:szCs w:val="21"/>
        </w:rPr>
        <w:t>, (verticale 9:16) (orizzontale 16:9), dimensione variabile, 2021.</w:t>
      </w:r>
    </w:p>
    <w:p w:rsidR="0016542D" w:rsidRPr="00AD6544" w:rsidRDefault="0016542D" w:rsidP="00AD6544">
      <w:pPr>
        <w:pStyle w:val="NormaleWeb"/>
        <w:spacing w:before="0" w:beforeAutospacing="0" w:after="0" w:afterAutospacing="0"/>
        <w:contextualSpacing/>
        <w:mirrorIndents/>
        <w:rPr>
          <w:rFonts w:ascii="Arial" w:hAnsi="Arial" w:cs="Arial"/>
          <w:color w:val="000000"/>
          <w:sz w:val="21"/>
          <w:szCs w:val="21"/>
        </w:rPr>
      </w:pPr>
      <w:proofErr w:type="spellStart"/>
      <w:r w:rsidRPr="00AD6544">
        <w:rPr>
          <w:rFonts w:ascii="Arial" w:hAnsi="Arial" w:cs="Arial"/>
          <w:color w:val="000000"/>
          <w:sz w:val="21"/>
          <w:szCs w:val="21"/>
        </w:rPr>
        <w:t>Courtesy</w:t>
      </w:r>
      <w:proofErr w:type="spellEnd"/>
      <w:r w:rsidRPr="00AD6544">
        <w:rPr>
          <w:rFonts w:ascii="Arial" w:hAnsi="Arial" w:cs="Arial"/>
          <w:color w:val="000000"/>
          <w:sz w:val="21"/>
          <w:szCs w:val="21"/>
        </w:rPr>
        <w:t xml:space="preserve"> gli artisti</w:t>
      </w:r>
    </w:p>
    <w:p w:rsidR="00854F74" w:rsidRPr="00AD6544" w:rsidRDefault="00854F74" w:rsidP="00AD6544">
      <w:pPr>
        <w:pStyle w:val="NormaleWeb"/>
        <w:spacing w:before="0" w:beforeAutospacing="0" w:after="0" w:afterAutospacing="0"/>
        <w:contextualSpacing/>
        <w:mirrorIndents/>
        <w:rPr>
          <w:rFonts w:ascii="Arial" w:hAnsi="Arial" w:cs="Arial"/>
          <w:color w:val="000000"/>
          <w:sz w:val="21"/>
          <w:szCs w:val="21"/>
        </w:rPr>
      </w:pPr>
    </w:p>
    <w:p w:rsidR="00854F74" w:rsidRPr="00AD6544" w:rsidRDefault="00854F74" w:rsidP="00AD6544">
      <w:pPr>
        <w:pStyle w:val="NormaleWeb"/>
        <w:spacing w:before="0" w:beforeAutospacing="0" w:after="0" w:afterAutospacing="0"/>
        <w:contextualSpacing/>
        <w:mirrorIndents/>
        <w:rPr>
          <w:rFonts w:ascii="Arial" w:hAnsi="Arial" w:cs="Arial"/>
          <w:color w:val="000000"/>
          <w:sz w:val="21"/>
          <w:szCs w:val="21"/>
        </w:rPr>
      </w:pPr>
      <w:r w:rsidRPr="00AD6544">
        <w:rPr>
          <w:rFonts w:ascii="Arial" w:hAnsi="Arial" w:cs="Arial"/>
          <w:color w:val="000000"/>
          <w:sz w:val="21"/>
          <w:szCs w:val="21"/>
        </w:rPr>
        <w:t>05</w:t>
      </w:r>
    </w:p>
    <w:p w:rsidR="00854F74" w:rsidRPr="00AD6544" w:rsidRDefault="00854F74" w:rsidP="00AD6544">
      <w:pPr>
        <w:shd w:val="clear" w:color="auto" w:fill="FFFFFF"/>
        <w:spacing w:after="0" w:line="240" w:lineRule="auto"/>
        <w:contextualSpacing/>
        <w:mirrorIndents/>
        <w:rPr>
          <w:rFonts w:ascii="Arial" w:hAnsi="Arial" w:cs="Arial"/>
          <w:color w:val="000000"/>
          <w:sz w:val="21"/>
          <w:szCs w:val="21"/>
        </w:rPr>
      </w:pPr>
      <w:r w:rsidRPr="00AD6544">
        <w:rPr>
          <w:rFonts w:ascii="Arial" w:hAnsi="Arial" w:cs="Arial"/>
          <w:color w:val="000000"/>
          <w:sz w:val="21"/>
          <w:szCs w:val="21"/>
        </w:rPr>
        <w:t xml:space="preserve">Claudia </w:t>
      </w:r>
      <w:proofErr w:type="spellStart"/>
      <w:r w:rsidRPr="00AD6544">
        <w:rPr>
          <w:rFonts w:ascii="Arial" w:hAnsi="Arial" w:cs="Arial"/>
          <w:color w:val="000000"/>
          <w:sz w:val="21"/>
          <w:szCs w:val="21"/>
        </w:rPr>
        <w:t>Pajewski</w:t>
      </w:r>
      <w:proofErr w:type="spellEnd"/>
    </w:p>
    <w:p w:rsidR="00854F74" w:rsidRPr="00AD6544" w:rsidRDefault="00854F74" w:rsidP="00AD6544">
      <w:pPr>
        <w:shd w:val="clear" w:color="auto" w:fill="FFFFFF"/>
        <w:spacing w:after="0" w:line="240" w:lineRule="auto"/>
        <w:contextualSpacing/>
        <w:mirrorIndents/>
        <w:rPr>
          <w:rFonts w:ascii="Arial" w:hAnsi="Arial" w:cs="Arial"/>
          <w:i/>
          <w:color w:val="000000"/>
          <w:sz w:val="21"/>
          <w:szCs w:val="21"/>
        </w:rPr>
      </w:pPr>
      <w:proofErr w:type="spellStart"/>
      <w:r w:rsidRPr="00AD6544">
        <w:rPr>
          <w:rFonts w:ascii="Arial" w:hAnsi="Arial" w:cs="Arial"/>
          <w:i/>
          <w:color w:val="000000"/>
          <w:sz w:val="21"/>
          <w:szCs w:val="21"/>
        </w:rPr>
        <w:t>Bias</w:t>
      </w:r>
      <w:proofErr w:type="spellEnd"/>
      <w:r w:rsidRPr="00AD6544">
        <w:rPr>
          <w:rFonts w:ascii="Arial" w:hAnsi="Arial" w:cs="Arial"/>
          <w:i/>
          <w:color w:val="000000"/>
          <w:sz w:val="21"/>
          <w:szCs w:val="21"/>
        </w:rPr>
        <w:t xml:space="preserve"> #3</w:t>
      </w:r>
      <w:r w:rsidRPr="00AD6544">
        <w:rPr>
          <w:rFonts w:ascii="Arial" w:hAnsi="Arial" w:cs="Arial"/>
          <w:i/>
          <w:color w:val="000000"/>
          <w:sz w:val="21"/>
          <w:szCs w:val="21"/>
        </w:rPr>
        <w:t xml:space="preserve"> ┬® 2022</w:t>
      </w:r>
    </w:p>
    <w:p w:rsidR="00854F74" w:rsidRPr="00AD6544" w:rsidRDefault="00854F74" w:rsidP="00AD6544">
      <w:pPr>
        <w:pStyle w:val="NormaleWeb"/>
        <w:spacing w:before="0" w:beforeAutospacing="0" w:after="0" w:afterAutospacing="0"/>
        <w:contextualSpacing/>
        <w:mirrorIndents/>
        <w:rPr>
          <w:rFonts w:ascii="Arial" w:hAnsi="Arial" w:cs="Arial"/>
          <w:sz w:val="21"/>
          <w:szCs w:val="21"/>
        </w:rPr>
      </w:pPr>
      <w:proofErr w:type="spellStart"/>
      <w:r w:rsidRPr="00AD6544">
        <w:rPr>
          <w:rFonts w:ascii="Arial" w:hAnsi="Arial" w:cs="Arial"/>
          <w:color w:val="000000"/>
          <w:sz w:val="21"/>
          <w:szCs w:val="21"/>
        </w:rPr>
        <w:t>Courtesy</w:t>
      </w:r>
      <w:proofErr w:type="spellEnd"/>
      <w:r w:rsidRPr="00AD6544">
        <w:rPr>
          <w:rFonts w:ascii="Arial" w:hAnsi="Arial" w:cs="Arial"/>
          <w:color w:val="000000"/>
          <w:sz w:val="21"/>
          <w:szCs w:val="21"/>
        </w:rPr>
        <w:t xml:space="preserve"> l’artista</w:t>
      </w:r>
    </w:p>
    <w:p w:rsidR="00854F74" w:rsidRPr="00AD6544" w:rsidRDefault="00854F74" w:rsidP="00AD6544">
      <w:pPr>
        <w:pStyle w:val="NormaleWeb"/>
        <w:spacing w:before="0" w:beforeAutospacing="0" w:after="0" w:afterAutospacing="0"/>
        <w:contextualSpacing/>
        <w:mirrorIndents/>
        <w:rPr>
          <w:rFonts w:ascii="Arial" w:hAnsi="Arial" w:cs="Arial"/>
          <w:color w:val="000000"/>
          <w:sz w:val="21"/>
          <w:szCs w:val="21"/>
        </w:rPr>
      </w:pPr>
    </w:p>
    <w:p w:rsidR="00854F74" w:rsidRPr="00AD6544" w:rsidRDefault="00854F74" w:rsidP="00AD6544">
      <w:pPr>
        <w:shd w:val="clear" w:color="auto" w:fill="FFFFFF"/>
        <w:spacing w:after="0" w:line="240" w:lineRule="auto"/>
        <w:contextualSpacing/>
        <w:mirrorIndents/>
        <w:rPr>
          <w:rFonts w:ascii="Arial" w:eastAsia="Times New Roman" w:hAnsi="Arial" w:cs="Arial"/>
          <w:color w:val="222222"/>
          <w:sz w:val="21"/>
          <w:szCs w:val="21"/>
          <w:lang w:eastAsia="it-IT"/>
        </w:rPr>
      </w:pPr>
      <w:r w:rsidRPr="00AD6544">
        <w:rPr>
          <w:rFonts w:ascii="Arial" w:eastAsia="Times New Roman" w:hAnsi="Arial" w:cs="Arial"/>
          <w:color w:val="222222"/>
          <w:sz w:val="21"/>
          <w:szCs w:val="21"/>
          <w:lang w:eastAsia="it-IT"/>
        </w:rPr>
        <w:t>06</w:t>
      </w:r>
    </w:p>
    <w:p w:rsidR="00854F74" w:rsidRPr="00AD6544" w:rsidRDefault="00854F74" w:rsidP="00AD6544">
      <w:pPr>
        <w:shd w:val="clear" w:color="auto" w:fill="FFFFFF"/>
        <w:spacing w:after="0" w:line="240" w:lineRule="auto"/>
        <w:contextualSpacing/>
        <w:mirrorIndents/>
        <w:rPr>
          <w:rFonts w:ascii="Arial" w:hAnsi="Arial" w:cs="Arial"/>
          <w:color w:val="000000"/>
          <w:sz w:val="21"/>
          <w:szCs w:val="21"/>
        </w:rPr>
      </w:pPr>
      <w:r w:rsidRPr="00AD6544">
        <w:rPr>
          <w:rFonts w:ascii="Arial" w:hAnsi="Arial" w:cs="Arial"/>
          <w:color w:val="000000"/>
          <w:sz w:val="21"/>
          <w:szCs w:val="21"/>
        </w:rPr>
        <w:t xml:space="preserve">Claudia </w:t>
      </w:r>
      <w:proofErr w:type="spellStart"/>
      <w:r w:rsidRPr="00AD6544">
        <w:rPr>
          <w:rFonts w:ascii="Arial" w:hAnsi="Arial" w:cs="Arial"/>
          <w:color w:val="000000"/>
          <w:sz w:val="21"/>
          <w:szCs w:val="21"/>
        </w:rPr>
        <w:t>Pajewski</w:t>
      </w:r>
      <w:proofErr w:type="spellEnd"/>
    </w:p>
    <w:p w:rsidR="00854F74" w:rsidRPr="00AD6544" w:rsidRDefault="00854F74" w:rsidP="00AD6544">
      <w:pPr>
        <w:shd w:val="clear" w:color="auto" w:fill="FFFFFF"/>
        <w:spacing w:after="0" w:line="240" w:lineRule="auto"/>
        <w:contextualSpacing/>
        <w:mirrorIndents/>
        <w:rPr>
          <w:rFonts w:ascii="Arial" w:hAnsi="Arial" w:cs="Arial"/>
          <w:i/>
          <w:color w:val="000000"/>
          <w:sz w:val="21"/>
          <w:szCs w:val="21"/>
        </w:rPr>
      </w:pPr>
      <w:proofErr w:type="spellStart"/>
      <w:r w:rsidRPr="00AD6544">
        <w:rPr>
          <w:rFonts w:ascii="Arial" w:hAnsi="Arial" w:cs="Arial"/>
          <w:i/>
          <w:color w:val="000000"/>
          <w:sz w:val="21"/>
          <w:szCs w:val="21"/>
        </w:rPr>
        <w:t>Bias</w:t>
      </w:r>
      <w:proofErr w:type="spellEnd"/>
      <w:r w:rsidRPr="00AD6544">
        <w:rPr>
          <w:rFonts w:ascii="Arial" w:hAnsi="Arial" w:cs="Arial"/>
          <w:i/>
          <w:color w:val="000000"/>
          <w:sz w:val="21"/>
          <w:szCs w:val="21"/>
        </w:rPr>
        <w:t xml:space="preserve"> #18 ┬® 2022</w:t>
      </w:r>
    </w:p>
    <w:p w:rsidR="00854F74" w:rsidRPr="00AD6544" w:rsidRDefault="00854F74" w:rsidP="00AD6544">
      <w:pPr>
        <w:pStyle w:val="NormaleWeb"/>
        <w:spacing w:before="0" w:beforeAutospacing="0" w:after="0" w:afterAutospacing="0"/>
        <w:contextualSpacing/>
        <w:mirrorIndents/>
        <w:rPr>
          <w:rFonts w:ascii="Arial" w:hAnsi="Arial" w:cs="Arial"/>
          <w:sz w:val="21"/>
          <w:szCs w:val="21"/>
        </w:rPr>
      </w:pPr>
      <w:proofErr w:type="spellStart"/>
      <w:r w:rsidRPr="00AD6544">
        <w:rPr>
          <w:rFonts w:ascii="Arial" w:hAnsi="Arial" w:cs="Arial"/>
          <w:color w:val="000000"/>
          <w:sz w:val="21"/>
          <w:szCs w:val="21"/>
        </w:rPr>
        <w:t>Courtesy</w:t>
      </w:r>
      <w:proofErr w:type="spellEnd"/>
      <w:r w:rsidRPr="00AD6544">
        <w:rPr>
          <w:rFonts w:ascii="Arial" w:hAnsi="Arial" w:cs="Arial"/>
          <w:color w:val="000000"/>
          <w:sz w:val="21"/>
          <w:szCs w:val="21"/>
        </w:rPr>
        <w:t xml:space="preserve"> l’artista</w:t>
      </w:r>
    </w:p>
    <w:p w:rsidR="00854F74" w:rsidRPr="00AD6544" w:rsidRDefault="00854F74" w:rsidP="00AD6544">
      <w:pPr>
        <w:pStyle w:val="NormaleWeb"/>
        <w:spacing w:before="0" w:beforeAutospacing="0" w:after="0" w:afterAutospacing="0"/>
        <w:contextualSpacing/>
        <w:mirrorIndents/>
        <w:rPr>
          <w:rFonts w:ascii="Arial" w:hAnsi="Arial" w:cs="Arial"/>
          <w:sz w:val="21"/>
          <w:szCs w:val="21"/>
        </w:rPr>
      </w:pPr>
    </w:p>
    <w:p w:rsidR="0016542D" w:rsidRPr="00AD6544" w:rsidRDefault="00854F74" w:rsidP="00AD6544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D6544">
        <w:rPr>
          <w:rFonts w:ascii="Arial" w:hAnsi="Arial" w:cs="Arial"/>
          <w:sz w:val="21"/>
          <w:szCs w:val="21"/>
        </w:rPr>
        <w:t>07-08</w:t>
      </w:r>
    </w:p>
    <w:p w:rsidR="00854F74" w:rsidRPr="00854F74" w:rsidRDefault="00854F74" w:rsidP="00AD6544">
      <w:pPr>
        <w:shd w:val="clear" w:color="auto" w:fill="FFFFFF"/>
        <w:spacing w:after="0" w:line="240" w:lineRule="auto"/>
        <w:contextualSpacing/>
        <w:mirrorIndents/>
        <w:rPr>
          <w:rFonts w:ascii="Arial" w:eastAsia="Calibri" w:hAnsi="Arial" w:cs="Arial"/>
          <w:bCs/>
          <w:sz w:val="21"/>
          <w:szCs w:val="21"/>
          <w:lang w:val="en-US"/>
        </w:rPr>
      </w:pPr>
      <w:proofErr w:type="spellStart"/>
      <w:r w:rsidRPr="00854F74">
        <w:rPr>
          <w:rFonts w:ascii="Arial" w:eastAsia="Calibri" w:hAnsi="Arial" w:cs="Arial"/>
          <w:bCs/>
          <w:sz w:val="21"/>
          <w:szCs w:val="21"/>
          <w:lang w:val="en-US"/>
        </w:rPr>
        <w:t>Miltos</w:t>
      </w:r>
      <w:proofErr w:type="spellEnd"/>
      <w:r w:rsidRPr="00854F74">
        <w:rPr>
          <w:rFonts w:ascii="Arial" w:eastAsia="Calibri" w:hAnsi="Arial" w:cs="Arial"/>
          <w:bCs/>
          <w:sz w:val="21"/>
          <w:szCs w:val="21"/>
          <w:lang w:val="en-US"/>
        </w:rPr>
        <w:t xml:space="preserve"> Manetas</w:t>
      </w:r>
    </w:p>
    <w:p w:rsidR="00854F74" w:rsidRPr="00854F74" w:rsidRDefault="00854F74" w:rsidP="00AD6544">
      <w:pPr>
        <w:shd w:val="clear" w:color="auto" w:fill="FFFFFF"/>
        <w:spacing w:after="0" w:line="240" w:lineRule="auto"/>
        <w:contextualSpacing/>
        <w:mirrorIndents/>
        <w:rPr>
          <w:rFonts w:ascii="Arial" w:eastAsia="Calibri" w:hAnsi="Arial" w:cs="Arial"/>
          <w:bCs/>
          <w:i/>
          <w:sz w:val="21"/>
          <w:szCs w:val="21"/>
          <w:lang w:val="en-US"/>
        </w:rPr>
      </w:pPr>
      <w:r w:rsidRPr="00854F74">
        <w:rPr>
          <w:rFonts w:ascii="Arial" w:eastAsia="Calibri" w:hAnsi="Arial" w:cs="Arial"/>
          <w:bCs/>
          <w:i/>
          <w:sz w:val="21"/>
          <w:szCs w:val="21"/>
          <w:lang w:val="en-US"/>
        </w:rPr>
        <w:t>Floating Studio</w:t>
      </w:r>
    </w:p>
    <w:p w:rsidR="00854F74" w:rsidRPr="00854F74" w:rsidRDefault="00854F74" w:rsidP="00AD6544">
      <w:pPr>
        <w:shd w:val="clear" w:color="auto" w:fill="FFFFFF"/>
        <w:spacing w:after="0" w:line="240" w:lineRule="auto"/>
        <w:contextualSpacing/>
        <w:mirrorIndents/>
        <w:rPr>
          <w:rFonts w:ascii="Arial" w:eastAsia="Calibri" w:hAnsi="Arial" w:cs="Arial"/>
          <w:bCs/>
          <w:sz w:val="21"/>
          <w:szCs w:val="21"/>
          <w:lang w:val="en-US"/>
        </w:rPr>
      </w:pPr>
      <w:r w:rsidRPr="00854F74">
        <w:rPr>
          <w:rFonts w:ascii="Arial" w:eastAsia="Calibri" w:hAnsi="Arial" w:cs="Arial"/>
          <w:bCs/>
          <w:sz w:val="21"/>
          <w:szCs w:val="21"/>
          <w:lang w:val="en-US"/>
        </w:rPr>
        <w:t xml:space="preserve">Ph. </w:t>
      </w:r>
      <w:proofErr w:type="spellStart"/>
      <w:r w:rsidRPr="00854F74">
        <w:rPr>
          <w:rFonts w:ascii="Arial" w:eastAsia="Calibri" w:hAnsi="Arial" w:cs="Arial"/>
          <w:bCs/>
          <w:sz w:val="21"/>
          <w:szCs w:val="21"/>
          <w:lang w:val="en-US"/>
        </w:rPr>
        <w:t>Aurelien</w:t>
      </w:r>
      <w:proofErr w:type="spellEnd"/>
      <w:r w:rsidRPr="00854F74">
        <w:rPr>
          <w:rFonts w:ascii="Arial" w:eastAsia="Calibri" w:hAnsi="Arial" w:cs="Arial"/>
          <w:bCs/>
          <w:sz w:val="21"/>
          <w:szCs w:val="21"/>
          <w:lang w:val="en-US"/>
        </w:rPr>
        <w:t xml:space="preserve"> Mole, courtesy </w:t>
      </w:r>
      <w:proofErr w:type="spellStart"/>
      <w:r w:rsidRPr="00854F74">
        <w:rPr>
          <w:rFonts w:ascii="Arial" w:eastAsia="Calibri" w:hAnsi="Arial" w:cs="Arial"/>
          <w:bCs/>
          <w:sz w:val="21"/>
          <w:szCs w:val="21"/>
          <w:lang w:val="en-US"/>
        </w:rPr>
        <w:t>Galerie</w:t>
      </w:r>
      <w:proofErr w:type="spellEnd"/>
      <w:r w:rsidRPr="00854F74">
        <w:rPr>
          <w:rFonts w:ascii="Arial" w:eastAsia="Calibri" w:hAnsi="Arial" w:cs="Arial"/>
          <w:bCs/>
          <w:sz w:val="21"/>
          <w:szCs w:val="21"/>
          <w:lang w:val="en-US"/>
        </w:rPr>
        <w:t xml:space="preserve"> </w:t>
      </w:r>
      <w:proofErr w:type="spellStart"/>
      <w:r w:rsidRPr="00854F74">
        <w:rPr>
          <w:rFonts w:ascii="Arial" w:eastAsia="Calibri" w:hAnsi="Arial" w:cs="Arial"/>
          <w:bCs/>
          <w:sz w:val="21"/>
          <w:szCs w:val="21"/>
          <w:lang w:val="en-US"/>
        </w:rPr>
        <w:t>Hussenot</w:t>
      </w:r>
      <w:proofErr w:type="spellEnd"/>
    </w:p>
    <w:p w:rsidR="00854F74" w:rsidRPr="00AD6544" w:rsidRDefault="00854F74" w:rsidP="00AD6544">
      <w:pPr>
        <w:spacing w:after="0" w:line="240" w:lineRule="auto"/>
        <w:rPr>
          <w:rFonts w:ascii="Arial" w:hAnsi="Arial" w:cs="Arial"/>
          <w:sz w:val="21"/>
          <w:szCs w:val="21"/>
          <w:lang w:val="en-US"/>
        </w:rPr>
      </w:pPr>
    </w:p>
    <w:p w:rsidR="00854F74" w:rsidRPr="00AD6544" w:rsidRDefault="00854F74" w:rsidP="00AD6544">
      <w:pPr>
        <w:spacing w:after="0" w:line="240" w:lineRule="auto"/>
        <w:rPr>
          <w:rFonts w:ascii="Arial" w:hAnsi="Arial" w:cs="Arial"/>
          <w:sz w:val="21"/>
          <w:szCs w:val="21"/>
          <w:lang w:val="en-US"/>
        </w:rPr>
      </w:pPr>
      <w:r w:rsidRPr="00AD6544">
        <w:rPr>
          <w:rFonts w:ascii="Arial" w:hAnsi="Arial" w:cs="Arial"/>
          <w:sz w:val="21"/>
          <w:szCs w:val="21"/>
          <w:lang w:val="en-US"/>
        </w:rPr>
        <w:t>09</w:t>
      </w:r>
    </w:p>
    <w:p w:rsidR="00854F74" w:rsidRPr="00AD6544" w:rsidRDefault="00854F74" w:rsidP="00AD6544">
      <w:pPr>
        <w:shd w:val="clear" w:color="auto" w:fill="FFFFFF"/>
        <w:spacing w:after="0" w:line="240" w:lineRule="auto"/>
        <w:contextualSpacing/>
        <w:mirrorIndents/>
        <w:rPr>
          <w:rFonts w:ascii="Arial" w:hAnsi="Arial" w:cs="Arial"/>
          <w:bCs/>
          <w:sz w:val="21"/>
          <w:szCs w:val="21"/>
        </w:rPr>
      </w:pPr>
      <w:proofErr w:type="spellStart"/>
      <w:r w:rsidRPr="00AD6544">
        <w:rPr>
          <w:rFonts w:ascii="Arial" w:hAnsi="Arial" w:cs="Arial"/>
          <w:bCs/>
          <w:sz w:val="21"/>
          <w:szCs w:val="21"/>
        </w:rPr>
        <w:t>Hidetoshi</w:t>
      </w:r>
      <w:proofErr w:type="spellEnd"/>
      <w:r w:rsidRPr="00AD6544"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 w:rsidRPr="00AD6544">
        <w:rPr>
          <w:rFonts w:ascii="Arial" w:hAnsi="Arial" w:cs="Arial"/>
          <w:bCs/>
          <w:sz w:val="21"/>
          <w:szCs w:val="21"/>
        </w:rPr>
        <w:t>Nagasawa</w:t>
      </w:r>
      <w:proofErr w:type="spellEnd"/>
    </w:p>
    <w:p w:rsidR="00854F74" w:rsidRPr="00AD6544" w:rsidRDefault="00854F74" w:rsidP="00AD6544">
      <w:pPr>
        <w:shd w:val="clear" w:color="auto" w:fill="FFFFFF"/>
        <w:spacing w:after="0" w:line="240" w:lineRule="auto"/>
        <w:contextualSpacing/>
        <w:mirrorIndents/>
        <w:rPr>
          <w:rFonts w:ascii="Arial" w:hAnsi="Arial" w:cs="Arial"/>
          <w:bCs/>
          <w:sz w:val="21"/>
          <w:szCs w:val="21"/>
        </w:rPr>
      </w:pPr>
      <w:r w:rsidRPr="00AD6544">
        <w:rPr>
          <w:rFonts w:ascii="Arial" w:hAnsi="Arial" w:cs="Arial"/>
          <w:bCs/>
          <w:i/>
          <w:sz w:val="21"/>
          <w:szCs w:val="21"/>
        </w:rPr>
        <w:t>Compasso di Archimede,</w:t>
      </w:r>
      <w:r w:rsidRPr="00AD6544">
        <w:rPr>
          <w:rFonts w:ascii="Arial" w:hAnsi="Arial" w:cs="Arial"/>
          <w:bCs/>
          <w:sz w:val="21"/>
          <w:szCs w:val="21"/>
        </w:rPr>
        <w:t xml:space="preserve"> 1991</w:t>
      </w:r>
    </w:p>
    <w:p w:rsidR="00854F74" w:rsidRPr="00AD6544" w:rsidRDefault="00854F74" w:rsidP="00AD6544">
      <w:pPr>
        <w:shd w:val="clear" w:color="auto" w:fill="FFFFFF"/>
        <w:spacing w:after="0" w:line="240" w:lineRule="auto"/>
        <w:contextualSpacing/>
        <w:mirrorIndents/>
        <w:rPr>
          <w:rFonts w:ascii="Arial" w:hAnsi="Arial" w:cs="Arial"/>
          <w:bCs/>
          <w:sz w:val="21"/>
          <w:szCs w:val="21"/>
        </w:rPr>
      </w:pPr>
      <w:proofErr w:type="spellStart"/>
      <w:r w:rsidRPr="00AD6544">
        <w:rPr>
          <w:rFonts w:ascii="Arial" w:hAnsi="Arial" w:cs="Arial"/>
          <w:bCs/>
          <w:sz w:val="21"/>
          <w:szCs w:val="21"/>
        </w:rPr>
        <w:t>iron</w:t>
      </w:r>
      <w:proofErr w:type="spellEnd"/>
      <w:r w:rsidRPr="00AD6544">
        <w:rPr>
          <w:rFonts w:ascii="Arial" w:hAnsi="Arial" w:cs="Arial"/>
          <w:bCs/>
          <w:sz w:val="21"/>
          <w:szCs w:val="21"/>
        </w:rPr>
        <w:t>, 126 x 590 x 450 cm</w:t>
      </w:r>
    </w:p>
    <w:p w:rsidR="00854F74" w:rsidRPr="00AD6544" w:rsidRDefault="00854F74" w:rsidP="00AD6544">
      <w:pPr>
        <w:shd w:val="clear" w:color="auto" w:fill="FFFFFF"/>
        <w:spacing w:after="0" w:line="240" w:lineRule="auto"/>
        <w:contextualSpacing/>
        <w:mirrorIndents/>
        <w:rPr>
          <w:rFonts w:ascii="Arial" w:hAnsi="Arial" w:cs="Arial"/>
          <w:bCs/>
          <w:sz w:val="21"/>
          <w:szCs w:val="21"/>
        </w:rPr>
      </w:pPr>
      <w:proofErr w:type="spellStart"/>
      <w:r w:rsidRPr="00AD6544">
        <w:rPr>
          <w:rFonts w:ascii="Arial" w:hAnsi="Arial" w:cs="Arial"/>
          <w:bCs/>
          <w:sz w:val="21"/>
          <w:szCs w:val="21"/>
        </w:rPr>
        <w:t>Ph</w:t>
      </w:r>
      <w:proofErr w:type="spellEnd"/>
      <w:r w:rsidRPr="00AD6544">
        <w:rPr>
          <w:rFonts w:ascii="Arial" w:hAnsi="Arial" w:cs="Arial"/>
          <w:bCs/>
          <w:sz w:val="21"/>
          <w:szCs w:val="21"/>
        </w:rPr>
        <w:t xml:space="preserve">. </w:t>
      </w:r>
      <w:proofErr w:type="spellStart"/>
      <w:r w:rsidRPr="00AD6544">
        <w:rPr>
          <w:rFonts w:ascii="Arial" w:hAnsi="Arial" w:cs="Arial"/>
          <w:bCs/>
          <w:sz w:val="21"/>
          <w:szCs w:val="21"/>
        </w:rPr>
        <w:t>Anzai</w:t>
      </w:r>
      <w:proofErr w:type="spellEnd"/>
      <w:r w:rsidRPr="00AD6544">
        <w:rPr>
          <w:rFonts w:ascii="Arial" w:hAnsi="Arial" w:cs="Arial"/>
          <w:bCs/>
          <w:sz w:val="21"/>
          <w:szCs w:val="21"/>
        </w:rPr>
        <w:t xml:space="preserve">, </w:t>
      </w:r>
      <w:proofErr w:type="spellStart"/>
      <w:r w:rsidRPr="00AD6544">
        <w:rPr>
          <w:rFonts w:ascii="Arial" w:hAnsi="Arial" w:cs="Arial"/>
          <w:bCs/>
          <w:sz w:val="21"/>
          <w:szCs w:val="21"/>
        </w:rPr>
        <w:t>courtesy</w:t>
      </w:r>
      <w:proofErr w:type="spellEnd"/>
      <w:r w:rsidRPr="00AD6544">
        <w:rPr>
          <w:rFonts w:ascii="Arial" w:hAnsi="Arial" w:cs="Arial"/>
          <w:bCs/>
          <w:sz w:val="21"/>
          <w:szCs w:val="21"/>
        </w:rPr>
        <w:t xml:space="preserve"> of </w:t>
      </w:r>
      <w:r w:rsidRPr="00AD6544">
        <w:rPr>
          <w:rFonts w:ascii="Arial" w:hAnsi="Arial" w:cs="Arial"/>
          <w:iCs/>
          <w:color w:val="010101"/>
          <w:sz w:val="21"/>
          <w:szCs w:val="21"/>
          <w:shd w:val="clear" w:color="auto" w:fill="FFFFFF"/>
        </w:rPr>
        <w:t>Z2O SARA ZANIN Gallery</w:t>
      </w:r>
    </w:p>
    <w:p w:rsidR="00854F74" w:rsidRPr="00AD6544" w:rsidRDefault="00854F74" w:rsidP="00AD6544">
      <w:pPr>
        <w:spacing w:after="0" w:line="240" w:lineRule="auto"/>
        <w:rPr>
          <w:rFonts w:ascii="Arial" w:hAnsi="Arial" w:cs="Arial"/>
          <w:sz w:val="21"/>
          <w:szCs w:val="21"/>
          <w:lang w:val="en-US"/>
        </w:rPr>
      </w:pPr>
    </w:p>
    <w:p w:rsidR="00854F74" w:rsidRPr="00AD6544" w:rsidRDefault="00854F74" w:rsidP="00AD6544">
      <w:pPr>
        <w:spacing w:after="0" w:line="240" w:lineRule="auto"/>
        <w:rPr>
          <w:rFonts w:ascii="Arial" w:hAnsi="Arial" w:cs="Arial"/>
          <w:sz w:val="21"/>
          <w:szCs w:val="21"/>
          <w:lang w:val="en-US"/>
        </w:rPr>
      </w:pPr>
      <w:r w:rsidRPr="00AD6544">
        <w:rPr>
          <w:rFonts w:ascii="Arial" w:hAnsi="Arial" w:cs="Arial"/>
          <w:sz w:val="21"/>
          <w:szCs w:val="21"/>
          <w:lang w:val="en-US"/>
        </w:rPr>
        <w:t>10-11</w:t>
      </w:r>
    </w:p>
    <w:p w:rsidR="00854F74" w:rsidRPr="00AD6544" w:rsidRDefault="00854F74" w:rsidP="00AD6544">
      <w:pPr>
        <w:shd w:val="clear" w:color="auto" w:fill="FFFFFF"/>
        <w:spacing w:after="0" w:line="240" w:lineRule="auto"/>
        <w:contextualSpacing/>
        <w:mirrorIndents/>
        <w:rPr>
          <w:rFonts w:ascii="Arial" w:hAnsi="Arial" w:cs="Arial"/>
          <w:bCs/>
          <w:sz w:val="21"/>
          <w:szCs w:val="21"/>
          <w:lang w:val="en-US"/>
        </w:rPr>
      </w:pPr>
      <w:r w:rsidRPr="00AD6544">
        <w:rPr>
          <w:rFonts w:ascii="Arial" w:hAnsi="Arial" w:cs="Arial"/>
          <w:bCs/>
          <w:sz w:val="21"/>
          <w:szCs w:val="21"/>
          <w:lang w:val="en-US"/>
        </w:rPr>
        <w:t xml:space="preserve">Cao </w:t>
      </w:r>
      <w:proofErr w:type="spellStart"/>
      <w:r w:rsidRPr="00AD6544">
        <w:rPr>
          <w:rFonts w:ascii="Arial" w:hAnsi="Arial" w:cs="Arial"/>
          <w:bCs/>
          <w:sz w:val="21"/>
          <w:szCs w:val="21"/>
          <w:lang w:val="en-US"/>
        </w:rPr>
        <w:t>Fei</w:t>
      </w:r>
      <w:proofErr w:type="spellEnd"/>
    </w:p>
    <w:p w:rsidR="00854F74" w:rsidRPr="00AD6544" w:rsidRDefault="00854F74" w:rsidP="00AD6544">
      <w:pPr>
        <w:shd w:val="clear" w:color="auto" w:fill="FFFFFF"/>
        <w:spacing w:after="0" w:line="240" w:lineRule="auto"/>
        <w:contextualSpacing/>
        <w:mirrorIndents/>
        <w:rPr>
          <w:rFonts w:ascii="Arial" w:hAnsi="Arial" w:cs="Arial"/>
          <w:bCs/>
          <w:i/>
          <w:sz w:val="21"/>
          <w:szCs w:val="21"/>
          <w:lang w:val="en-US"/>
        </w:rPr>
      </w:pPr>
      <w:r w:rsidRPr="00AD6544">
        <w:rPr>
          <w:rFonts w:ascii="Arial" w:hAnsi="Arial" w:cs="Arial"/>
          <w:bCs/>
          <w:i/>
          <w:sz w:val="21"/>
          <w:szCs w:val="21"/>
          <w:lang w:val="en-US"/>
        </w:rPr>
        <w:t>Asia One 01_</w:t>
      </w:r>
    </w:p>
    <w:p w:rsidR="00854F74" w:rsidRPr="00AD6544" w:rsidRDefault="00854F74" w:rsidP="00AD6544">
      <w:pPr>
        <w:shd w:val="clear" w:color="auto" w:fill="FFFFFF"/>
        <w:spacing w:after="0" w:line="240" w:lineRule="auto"/>
        <w:contextualSpacing/>
        <w:mirrorIndents/>
        <w:rPr>
          <w:rFonts w:ascii="Arial" w:hAnsi="Arial" w:cs="Arial"/>
          <w:bCs/>
          <w:sz w:val="21"/>
          <w:szCs w:val="21"/>
          <w:lang w:val="en-US"/>
        </w:rPr>
      </w:pPr>
      <w:r w:rsidRPr="00AD6544">
        <w:rPr>
          <w:rFonts w:ascii="Arial" w:hAnsi="Arial" w:cs="Arial"/>
          <w:bCs/>
          <w:sz w:val="21"/>
          <w:szCs w:val="21"/>
          <w:lang w:val="en-US"/>
        </w:rPr>
        <w:t>2018_Inkjet Print</w:t>
      </w:r>
    </w:p>
    <w:p w:rsidR="00854F74" w:rsidRPr="00AD6544" w:rsidRDefault="00854F74" w:rsidP="00AD6544">
      <w:pPr>
        <w:shd w:val="clear" w:color="auto" w:fill="FFFFFF"/>
        <w:spacing w:after="0" w:line="240" w:lineRule="auto"/>
        <w:contextualSpacing/>
        <w:mirrorIndents/>
        <w:rPr>
          <w:rFonts w:ascii="Arial" w:hAnsi="Arial" w:cs="Arial"/>
          <w:bCs/>
          <w:color w:val="000000"/>
          <w:sz w:val="21"/>
          <w:szCs w:val="21"/>
          <w:shd w:val="clear" w:color="auto" w:fill="FFFFFF"/>
        </w:rPr>
      </w:pPr>
      <w:proofErr w:type="spellStart"/>
      <w:r w:rsidRPr="00AD6544">
        <w:rPr>
          <w:rFonts w:ascii="Arial" w:hAnsi="Arial" w:cs="Arial"/>
          <w:bCs/>
          <w:color w:val="000000"/>
          <w:sz w:val="21"/>
          <w:szCs w:val="21"/>
          <w:shd w:val="clear" w:color="auto" w:fill="FFFFFF"/>
        </w:rPr>
        <w:t>Courtesy</w:t>
      </w:r>
      <w:proofErr w:type="spellEnd"/>
      <w:r w:rsidRPr="00AD6544">
        <w:rPr>
          <w:rFonts w:ascii="Arial" w:hAnsi="Arial" w:cs="Arial"/>
          <w:bCs/>
          <w:color w:val="000000"/>
          <w:sz w:val="21"/>
          <w:szCs w:val="21"/>
          <w:shd w:val="clear" w:color="auto" w:fill="FFFFFF"/>
        </w:rPr>
        <w:t xml:space="preserve"> l'artista, </w:t>
      </w:r>
      <w:proofErr w:type="spellStart"/>
      <w:r w:rsidRPr="00AD6544">
        <w:rPr>
          <w:rFonts w:ascii="Arial" w:hAnsi="Arial" w:cs="Arial"/>
          <w:bCs/>
          <w:color w:val="000000"/>
          <w:sz w:val="21"/>
          <w:szCs w:val="21"/>
          <w:shd w:val="clear" w:color="auto" w:fill="FFFFFF"/>
        </w:rPr>
        <w:t>Vitamin</w:t>
      </w:r>
      <w:proofErr w:type="spellEnd"/>
      <w:r w:rsidRPr="00AD6544">
        <w:rPr>
          <w:rFonts w:ascii="Arial" w:hAnsi="Arial" w:cs="Arial"/>
          <w:bCs/>
          <w:color w:val="000000"/>
          <w:sz w:val="21"/>
          <w:szCs w:val="21"/>
          <w:shd w:val="clear" w:color="auto" w:fill="FFFFFF"/>
        </w:rPr>
        <w:t xml:space="preserve"> Creative Space e </w:t>
      </w:r>
      <w:proofErr w:type="spellStart"/>
      <w:r w:rsidRPr="00AD6544">
        <w:rPr>
          <w:rFonts w:ascii="Arial" w:hAnsi="Arial" w:cs="Arial"/>
          <w:bCs/>
          <w:color w:val="000000"/>
          <w:sz w:val="21"/>
          <w:szCs w:val="21"/>
          <w:shd w:val="clear" w:color="auto" w:fill="FFFFFF"/>
        </w:rPr>
        <w:t>Sprüth</w:t>
      </w:r>
      <w:proofErr w:type="spellEnd"/>
      <w:r w:rsidRPr="00AD6544">
        <w:rPr>
          <w:rFonts w:ascii="Arial" w:hAnsi="Arial" w:cs="Arial"/>
          <w:b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AD6544">
        <w:rPr>
          <w:rFonts w:ascii="Arial" w:hAnsi="Arial" w:cs="Arial"/>
          <w:bCs/>
          <w:color w:val="000000"/>
          <w:sz w:val="21"/>
          <w:szCs w:val="21"/>
          <w:shd w:val="clear" w:color="auto" w:fill="FFFFFF"/>
        </w:rPr>
        <w:t>Magers</w:t>
      </w:r>
      <w:proofErr w:type="spellEnd"/>
    </w:p>
    <w:p w:rsidR="00854F74" w:rsidRPr="00AD6544" w:rsidRDefault="00854F74" w:rsidP="00AD6544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1D5A1F" w:rsidRPr="00AD6544" w:rsidRDefault="001D5A1F" w:rsidP="00AD6544">
      <w:pPr>
        <w:spacing w:after="0" w:line="240" w:lineRule="auto"/>
        <w:rPr>
          <w:rFonts w:ascii="Arial" w:hAnsi="Arial" w:cs="Arial"/>
          <w:sz w:val="21"/>
          <w:szCs w:val="21"/>
          <w:lang w:val="en-US"/>
        </w:rPr>
      </w:pPr>
      <w:r w:rsidRPr="00AD6544">
        <w:rPr>
          <w:rFonts w:ascii="Arial" w:hAnsi="Arial" w:cs="Arial"/>
          <w:sz w:val="21"/>
          <w:szCs w:val="21"/>
          <w:lang w:val="en-US"/>
        </w:rPr>
        <w:t>12</w:t>
      </w:r>
    </w:p>
    <w:p w:rsidR="001D5A1F" w:rsidRPr="00AD6544" w:rsidRDefault="001D5A1F" w:rsidP="00AD6544">
      <w:pPr>
        <w:spacing w:after="0" w:line="240" w:lineRule="auto"/>
        <w:rPr>
          <w:rFonts w:ascii="Arial" w:hAnsi="Arial" w:cs="Arial"/>
          <w:color w:val="000000"/>
          <w:sz w:val="21"/>
          <w:szCs w:val="21"/>
          <w:lang w:val="en-US"/>
        </w:rPr>
      </w:pPr>
      <w:r w:rsidRPr="00AD6544">
        <w:rPr>
          <w:rFonts w:ascii="Arial" w:hAnsi="Arial" w:cs="Arial"/>
          <w:bCs/>
          <w:color w:val="000000"/>
          <w:sz w:val="21"/>
          <w:szCs w:val="21"/>
          <w:lang w:val="en-US"/>
        </w:rPr>
        <w:t xml:space="preserve">Alessandro </w:t>
      </w:r>
      <w:proofErr w:type="spellStart"/>
      <w:r w:rsidRPr="00AD6544">
        <w:rPr>
          <w:rFonts w:ascii="Arial" w:hAnsi="Arial" w:cs="Arial"/>
          <w:bCs/>
          <w:color w:val="000000"/>
          <w:sz w:val="21"/>
          <w:szCs w:val="21"/>
          <w:lang w:val="en-US"/>
        </w:rPr>
        <w:t>Imbriaco</w:t>
      </w:r>
      <w:proofErr w:type="spellEnd"/>
      <w:r w:rsidRPr="00AD6544">
        <w:rPr>
          <w:rFonts w:ascii="Arial" w:hAnsi="Arial" w:cs="Arial"/>
          <w:color w:val="000000"/>
          <w:sz w:val="21"/>
          <w:szCs w:val="21"/>
          <w:lang w:val="en-US"/>
        </w:rPr>
        <w:t xml:space="preserve">, </w:t>
      </w:r>
    </w:p>
    <w:p w:rsidR="001D5A1F" w:rsidRDefault="001D5A1F" w:rsidP="00AD6544">
      <w:pPr>
        <w:spacing w:after="0" w:line="240" w:lineRule="auto"/>
        <w:rPr>
          <w:rFonts w:ascii="Arial" w:hAnsi="Arial" w:cs="Arial"/>
          <w:color w:val="000000"/>
          <w:sz w:val="21"/>
          <w:szCs w:val="21"/>
          <w:lang w:val="en-US"/>
        </w:rPr>
      </w:pPr>
      <w:r w:rsidRPr="00AD6544">
        <w:rPr>
          <w:rFonts w:ascii="Arial" w:hAnsi="Arial" w:cs="Arial"/>
          <w:color w:val="000000"/>
          <w:sz w:val="21"/>
          <w:szCs w:val="21"/>
          <w:lang w:val="en-US"/>
        </w:rPr>
        <w:lastRenderedPageBreak/>
        <w:t xml:space="preserve">Sydney Metro City and </w:t>
      </w:r>
      <w:proofErr w:type="spellStart"/>
      <w:r w:rsidRPr="00AD6544">
        <w:rPr>
          <w:rFonts w:ascii="Arial" w:hAnsi="Arial" w:cs="Arial"/>
          <w:color w:val="000000"/>
          <w:sz w:val="21"/>
          <w:szCs w:val="21"/>
          <w:lang w:val="en-US"/>
        </w:rPr>
        <w:t>SouthWest</w:t>
      </w:r>
      <w:proofErr w:type="spellEnd"/>
      <w:r w:rsidRPr="00AD6544">
        <w:rPr>
          <w:rFonts w:ascii="Arial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AD6544">
        <w:rPr>
          <w:rFonts w:ascii="Arial" w:hAnsi="Arial" w:cs="Arial"/>
          <w:color w:val="000000"/>
          <w:sz w:val="21"/>
          <w:szCs w:val="21"/>
          <w:lang w:val="en-US"/>
        </w:rPr>
        <w:t>Crows</w:t>
      </w:r>
      <w:proofErr w:type="spellEnd"/>
      <w:r w:rsidRPr="00AD6544">
        <w:rPr>
          <w:rFonts w:ascii="Arial" w:hAnsi="Arial" w:cs="Arial"/>
          <w:color w:val="000000"/>
          <w:sz w:val="21"/>
          <w:szCs w:val="21"/>
          <w:lang w:val="en-US"/>
        </w:rPr>
        <w:t xml:space="preserve"> Nest–Waterloo Section, 2020, courtesy </w:t>
      </w:r>
      <w:proofErr w:type="spellStart"/>
      <w:r w:rsidRPr="00AD6544">
        <w:rPr>
          <w:rFonts w:ascii="Arial" w:hAnsi="Arial" w:cs="Arial"/>
          <w:color w:val="000000"/>
          <w:sz w:val="21"/>
          <w:szCs w:val="21"/>
          <w:lang w:val="en-US"/>
        </w:rPr>
        <w:t>Ghella</w:t>
      </w:r>
      <w:proofErr w:type="spellEnd"/>
    </w:p>
    <w:p w:rsidR="00AD6544" w:rsidRPr="00AD6544" w:rsidRDefault="00AD6544" w:rsidP="00AD6544">
      <w:pPr>
        <w:spacing w:after="0" w:line="240" w:lineRule="auto"/>
        <w:rPr>
          <w:rFonts w:ascii="Arial" w:hAnsi="Arial" w:cs="Arial"/>
          <w:color w:val="000000"/>
          <w:sz w:val="21"/>
          <w:szCs w:val="21"/>
          <w:lang w:val="en-US"/>
        </w:rPr>
      </w:pPr>
    </w:p>
    <w:p w:rsidR="001D5A1F" w:rsidRPr="00AD6544" w:rsidRDefault="001D5A1F" w:rsidP="00AD6544">
      <w:pPr>
        <w:spacing w:after="0" w:line="240" w:lineRule="auto"/>
        <w:rPr>
          <w:rFonts w:ascii="Arial" w:hAnsi="Arial" w:cs="Arial"/>
          <w:sz w:val="21"/>
          <w:szCs w:val="21"/>
          <w:lang w:val="en-US"/>
        </w:rPr>
      </w:pPr>
      <w:r w:rsidRPr="00AD6544">
        <w:rPr>
          <w:rFonts w:ascii="Arial" w:hAnsi="Arial" w:cs="Arial"/>
          <w:color w:val="000000"/>
          <w:sz w:val="21"/>
          <w:szCs w:val="21"/>
          <w:lang w:val="en-US"/>
        </w:rPr>
        <w:t>13</w:t>
      </w:r>
    </w:p>
    <w:p w:rsidR="001D5A1F" w:rsidRPr="00AD6544" w:rsidRDefault="001D5A1F" w:rsidP="00AD6544">
      <w:pPr>
        <w:spacing w:after="0" w:line="240" w:lineRule="auto"/>
        <w:rPr>
          <w:rFonts w:ascii="Arial" w:hAnsi="Arial" w:cs="Arial"/>
          <w:color w:val="000000"/>
          <w:sz w:val="21"/>
          <w:szCs w:val="21"/>
          <w:lang w:val="en-US"/>
        </w:rPr>
      </w:pPr>
      <w:r w:rsidRPr="00AD6544">
        <w:rPr>
          <w:rFonts w:ascii="Arial" w:hAnsi="Arial" w:cs="Arial"/>
          <w:bCs/>
          <w:color w:val="000000"/>
          <w:sz w:val="21"/>
          <w:szCs w:val="21"/>
          <w:lang w:val="en-US"/>
        </w:rPr>
        <w:t xml:space="preserve">Andrea </w:t>
      </w:r>
      <w:proofErr w:type="spellStart"/>
      <w:r w:rsidRPr="00AD6544">
        <w:rPr>
          <w:rFonts w:ascii="Arial" w:hAnsi="Arial" w:cs="Arial"/>
          <w:bCs/>
          <w:color w:val="000000"/>
          <w:sz w:val="21"/>
          <w:szCs w:val="21"/>
          <w:lang w:val="en-US"/>
        </w:rPr>
        <w:t>Botto</w:t>
      </w:r>
      <w:proofErr w:type="spellEnd"/>
      <w:r w:rsidRPr="00AD6544">
        <w:rPr>
          <w:rFonts w:ascii="Arial" w:hAnsi="Arial" w:cs="Arial"/>
          <w:color w:val="000000"/>
          <w:sz w:val="21"/>
          <w:szCs w:val="21"/>
          <w:lang w:val="en-US"/>
        </w:rPr>
        <w:t xml:space="preserve">, </w:t>
      </w:r>
    </w:p>
    <w:p w:rsidR="001D5A1F" w:rsidRDefault="001D5A1F" w:rsidP="00AD6544">
      <w:pPr>
        <w:spacing w:after="0" w:line="240" w:lineRule="auto"/>
        <w:rPr>
          <w:rFonts w:ascii="Arial" w:hAnsi="Arial" w:cs="Arial"/>
          <w:color w:val="000000"/>
          <w:sz w:val="21"/>
          <w:szCs w:val="21"/>
          <w:lang w:val="en-US"/>
        </w:rPr>
      </w:pPr>
      <w:r w:rsidRPr="00AD6544">
        <w:rPr>
          <w:rFonts w:ascii="Arial" w:hAnsi="Arial" w:cs="Arial"/>
          <w:color w:val="000000"/>
          <w:sz w:val="21"/>
          <w:szCs w:val="21"/>
          <w:lang w:val="en-US"/>
        </w:rPr>
        <w:t xml:space="preserve">Brenner Base Tunnel Verona–Innsbruck High-Speed Railway, 2019 – 2020, courtesy </w:t>
      </w:r>
      <w:proofErr w:type="spellStart"/>
      <w:r w:rsidRPr="00AD6544">
        <w:rPr>
          <w:rFonts w:ascii="Arial" w:hAnsi="Arial" w:cs="Arial"/>
          <w:color w:val="000000"/>
          <w:sz w:val="21"/>
          <w:szCs w:val="21"/>
          <w:lang w:val="en-US"/>
        </w:rPr>
        <w:t>Ghella</w:t>
      </w:r>
      <w:proofErr w:type="spellEnd"/>
    </w:p>
    <w:p w:rsidR="00854F74" w:rsidRPr="00AD6544" w:rsidRDefault="00AD6544" w:rsidP="00AD6544">
      <w:pPr>
        <w:spacing w:after="0" w:line="240" w:lineRule="auto"/>
        <w:rPr>
          <w:rFonts w:ascii="Arial" w:hAnsi="Arial" w:cs="Arial"/>
          <w:sz w:val="21"/>
          <w:szCs w:val="21"/>
          <w:lang w:val="en-US"/>
        </w:rPr>
      </w:pPr>
      <w:r w:rsidRPr="00AD6544">
        <w:rPr>
          <w:rFonts w:ascii="Arial" w:hAnsi="Arial" w:cs="Arial"/>
          <w:sz w:val="21"/>
          <w:szCs w:val="21"/>
          <w:lang w:val="en-US"/>
        </w:rPr>
        <w:t>14</w:t>
      </w:r>
    </w:p>
    <w:p w:rsidR="00AD6544" w:rsidRPr="00AD6544" w:rsidRDefault="00AD6544" w:rsidP="00AD654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</w:pPr>
      <w:r w:rsidRPr="00AD6544">
        <w:rPr>
          <w:rFonts w:ascii="Arial" w:eastAsia="Times New Roman" w:hAnsi="Arial" w:cs="Arial"/>
          <w:bCs/>
          <w:color w:val="000000"/>
          <w:sz w:val="21"/>
          <w:szCs w:val="21"/>
          <w:lang w:val="en-US" w:eastAsia="it-IT"/>
        </w:rPr>
        <w:t xml:space="preserve">Fabio </w:t>
      </w:r>
      <w:proofErr w:type="spellStart"/>
      <w:r w:rsidRPr="00AD6544">
        <w:rPr>
          <w:rFonts w:ascii="Arial" w:eastAsia="Times New Roman" w:hAnsi="Arial" w:cs="Arial"/>
          <w:bCs/>
          <w:color w:val="000000"/>
          <w:sz w:val="21"/>
          <w:szCs w:val="21"/>
          <w:lang w:val="en-US" w:eastAsia="it-IT"/>
        </w:rPr>
        <w:t>Barile</w:t>
      </w:r>
      <w:proofErr w:type="spellEnd"/>
      <w:r w:rsidRPr="00AD6544"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  <w:t xml:space="preserve">, </w:t>
      </w:r>
    </w:p>
    <w:p w:rsidR="00AD6544" w:rsidRPr="00AD6544" w:rsidRDefault="00AD6544" w:rsidP="00AD6544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it-IT"/>
        </w:rPr>
      </w:pPr>
      <w:r w:rsidRPr="00AD6544"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  <w:t xml:space="preserve">Oslo </w:t>
      </w:r>
      <w:proofErr w:type="spellStart"/>
      <w:r w:rsidRPr="00AD6544"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  <w:t>Follo</w:t>
      </w:r>
      <w:proofErr w:type="spellEnd"/>
      <w:r w:rsidRPr="00AD6544"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  <w:t xml:space="preserve"> </w:t>
      </w:r>
      <w:proofErr w:type="spellStart"/>
      <w:r w:rsidRPr="00AD6544"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  <w:t>LineHigh</w:t>
      </w:r>
      <w:proofErr w:type="spellEnd"/>
      <w:r w:rsidRPr="00AD6544"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  <w:t xml:space="preserve">-Speed Railway Project, 2019, courtesy </w:t>
      </w:r>
      <w:proofErr w:type="spellStart"/>
      <w:r w:rsidRPr="00AD6544"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  <w:t>Ghella</w:t>
      </w:r>
      <w:proofErr w:type="spellEnd"/>
    </w:p>
    <w:p w:rsidR="00AD6544" w:rsidRPr="00AD6544" w:rsidRDefault="00AD6544" w:rsidP="00AD6544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it-IT"/>
        </w:rPr>
      </w:pPr>
    </w:p>
    <w:p w:rsidR="00AD6544" w:rsidRPr="00AD6544" w:rsidRDefault="00AD6544" w:rsidP="00AD6544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it-IT"/>
        </w:rPr>
      </w:pPr>
      <w:r w:rsidRPr="00AD6544">
        <w:rPr>
          <w:rFonts w:ascii="Arial" w:eastAsia="Times New Roman" w:hAnsi="Arial" w:cs="Arial"/>
          <w:bCs/>
          <w:color w:val="000000"/>
          <w:sz w:val="21"/>
          <w:szCs w:val="21"/>
          <w:lang w:val="en-US" w:eastAsia="it-IT"/>
        </w:rPr>
        <w:t>15</w:t>
      </w:r>
    </w:p>
    <w:p w:rsidR="00AD6544" w:rsidRPr="00AD6544" w:rsidRDefault="00AD6544" w:rsidP="00AD654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</w:pPr>
      <w:r w:rsidRPr="00AD6544">
        <w:rPr>
          <w:rFonts w:ascii="Arial" w:eastAsia="Times New Roman" w:hAnsi="Arial" w:cs="Arial"/>
          <w:bCs/>
          <w:color w:val="000000"/>
          <w:sz w:val="21"/>
          <w:szCs w:val="21"/>
          <w:lang w:val="en-US" w:eastAsia="it-IT"/>
        </w:rPr>
        <w:t xml:space="preserve">Francesco </w:t>
      </w:r>
      <w:proofErr w:type="spellStart"/>
      <w:r w:rsidRPr="00AD6544">
        <w:rPr>
          <w:rFonts w:ascii="Arial" w:eastAsia="Times New Roman" w:hAnsi="Arial" w:cs="Arial"/>
          <w:bCs/>
          <w:color w:val="000000"/>
          <w:sz w:val="21"/>
          <w:szCs w:val="21"/>
          <w:lang w:val="en-US" w:eastAsia="it-IT"/>
        </w:rPr>
        <w:t>Neri</w:t>
      </w:r>
      <w:proofErr w:type="spellEnd"/>
      <w:r w:rsidRPr="00AD6544"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  <w:t xml:space="preserve">, </w:t>
      </w:r>
    </w:p>
    <w:p w:rsidR="00AD6544" w:rsidRPr="00AD6544" w:rsidRDefault="00AD6544" w:rsidP="00AD6544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it-IT"/>
        </w:rPr>
      </w:pPr>
      <w:r w:rsidRPr="00AD6544"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  <w:t xml:space="preserve">Hanoi Pilot Light Metro Line Project </w:t>
      </w:r>
      <w:proofErr w:type="spellStart"/>
      <w:r w:rsidRPr="00AD6544"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  <w:t>Nhon</w:t>
      </w:r>
      <w:proofErr w:type="spellEnd"/>
      <w:r w:rsidRPr="00AD6544"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  <w:t xml:space="preserve">–Hanoi Section, 2019, courtesy </w:t>
      </w:r>
      <w:proofErr w:type="spellStart"/>
      <w:r w:rsidRPr="00AD6544"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  <w:t>Ghella</w:t>
      </w:r>
      <w:proofErr w:type="spellEnd"/>
    </w:p>
    <w:p w:rsidR="00AD6544" w:rsidRPr="00AD6544" w:rsidRDefault="00AD6544" w:rsidP="00AD6544">
      <w:pPr>
        <w:spacing w:after="0" w:line="240" w:lineRule="auto"/>
        <w:rPr>
          <w:rFonts w:ascii="Arial" w:eastAsia="Times New Roman" w:hAnsi="Arial" w:cs="Arial"/>
          <w:sz w:val="21"/>
          <w:szCs w:val="21"/>
          <w:lang w:val="en-US" w:eastAsia="it-IT"/>
        </w:rPr>
      </w:pPr>
    </w:p>
    <w:p w:rsidR="00AD6544" w:rsidRPr="00AD6544" w:rsidRDefault="00AD6544" w:rsidP="00AD6544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it-IT"/>
        </w:rPr>
      </w:pPr>
      <w:r w:rsidRPr="00AD6544">
        <w:rPr>
          <w:rFonts w:ascii="Arial" w:eastAsia="Times New Roman" w:hAnsi="Arial" w:cs="Arial"/>
          <w:bCs/>
          <w:color w:val="000000"/>
          <w:sz w:val="21"/>
          <w:szCs w:val="21"/>
          <w:lang w:eastAsia="it-IT"/>
        </w:rPr>
        <w:t>16</w:t>
      </w:r>
    </w:p>
    <w:p w:rsidR="00AD6544" w:rsidRPr="00AD6544" w:rsidRDefault="00AD6544" w:rsidP="00AD654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</w:pPr>
      <w:r w:rsidRPr="00AD6544">
        <w:rPr>
          <w:rFonts w:ascii="Arial" w:eastAsia="Times New Roman" w:hAnsi="Arial" w:cs="Arial"/>
          <w:bCs/>
          <w:color w:val="000000"/>
          <w:sz w:val="21"/>
          <w:szCs w:val="21"/>
          <w:lang w:val="en-US" w:eastAsia="it-IT"/>
        </w:rPr>
        <w:t xml:space="preserve">Marina </w:t>
      </w:r>
      <w:proofErr w:type="spellStart"/>
      <w:r w:rsidRPr="00AD6544">
        <w:rPr>
          <w:rFonts w:ascii="Arial" w:eastAsia="Times New Roman" w:hAnsi="Arial" w:cs="Arial"/>
          <w:bCs/>
          <w:color w:val="000000"/>
          <w:sz w:val="21"/>
          <w:szCs w:val="21"/>
          <w:lang w:val="en-US" w:eastAsia="it-IT"/>
        </w:rPr>
        <w:t>Caneve</w:t>
      </w:r>
      <w:proofErr w:type="spellEnd"/>
      <w:r w:rsidRPr="00AD6544"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  <w:t xml:space="preserve">, </w:t>
      </w:r>
    </w:p>
    <w:p w:rsidR="00AD6544" w:rsidRDefault="00AD6544" w:rsidP="00AD654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</w:pPr>
      <w:r w:rsidRPr="00AD6544"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  <w:t xml:space="preserve">Athens Metro Line 3 Extension </w:t>
      </w:r>
      <w:proofErr w:type="spellStart"/>
      <w:r w:rsidRPr="00AD6544"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  <w:t>Haidari</w:t>
      </w:r>
      <w:proofErr w:type="spellEnd"/>
      <w:r w:rsidRPr="00AD6544"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  <w:t xml:space="preserve">–Piraeus Section, 2020, </w:t>
      </w:r>
      <w:r w:rsidRPr="00AD6544"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  <w:t xml:space="preserve">courtesy </w:t>
      </w:r>
      <w:proofErr w:type="spellStart"/>
      <w:r w:rsidRPr="00AD6544"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  <w:t>Ghella</w:t>
      </w:r>
      <w:proofErr w:type="spellEnd"/>
    </w:p>
    <w:p w:rsidR="00AD6544" w:rsidRDefault="00AD6544" w:rsidP="00AD654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</w:pPr>
    </w:p>
    <w:p w:rsidR="00AD6544" w:rsidRDefault="00AD6544" w:rsidP="00AD6544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en-US" w:eastAsia="it-IT"/>
        </w:rPr>
        <w:t>17</w:t>
      </w:r>
    </w:p>
    <w:p w:rsidR="00AD6544" w:rsidRPr="00AD6544" w:rsidRDefault="00AD6544" w:rsidP="00AD6544">
      <w:pPr>
        <w:spacing w:after="0" w:line="240" w:lineRule="auto"/>
        <w:rPr>
          <w:rFonts w:ascii="Arial" w:hAnsi="Arial" w:cs="Arial"/>
          <w:sz w:val="21"/>
          <w:szCs w:val="21"/>
          <w:lang w:val="en-US"/>
        </w:rPr>
      </w:pPr>
      <w:bookmarkStart w:id="0" w:name="_GoBack"/>
      <w:bookmarkEnd w:id="0"/>
      <w:r w:rsidRPr="00AD6544">
        <w:rPr>
          <w:rFonts w:ascii="Arial" w:hAnsi="Arial" w:cs="Arial"/>
          <w:sz w:val="21"/>
          <w:szCs w:val="21"/>
          <w:lang w:val="en-US"/>
        </w:rPr>
        <w:t xml:space="preserve">Palazzo </w:t>
      </w:r>
      <w:proofErr w:type="spellStart"/>
      <w:r w:rsidRPr="00AD6544">
        <w:rPr>
          <w:rFonts w:ascii="Arial" w:hAnsi="Arial" w:cs="Arial"/>
          <w:sz w:val="21"/>
          <w:szCs w:val="21"/>
          <w:lang w:val="en-US"/>
        </w:rPr>
        <w:t>Ardinghelli</w:t>
      </w:r>
      <w:proofErr w:type="spellEnd"/>
      <w:r w:rsidRPr="00AD6544">
        <w:rPr>
          <w:rFonts w:ascii="Arial" w:hAnsi="Arial" w:cs="Arial"/>
          <w:sz w:val="21"/>
          <w:szCs w:val="21"/>
          <w:lang w:val="en-US"/>
        </w:rPr>
        <w:t xml:space="preserve">, </w:t>
      </w:r>
      <w:proofErr w:type="spellStart"/>
      <w:r w:rsidRPr="00AD6544">
        <w:rPr>
          <w:rFonts w:ascii="Arial" w:hAnsi="Arial" w:cs="Arial"/>
          <w:sz w:val="21"/>
          <w:szCs w:val="21"/>
          <w:lang w:val="en-US"/>
        </w:rPr>
        <w:t>facciata</w:t>
      </w:r>
      <w:proofErr w:type="spellEnd"/>
    </w:p>
    <w:p w:rsidR="00AD6544" w:rsidRPr="00AD6544" w:rsidRDefault="00AD6544" w:rsidP="00AD6544">
      <w:pPr>
        <w:spacing w:after="0" w:line="240" w:lineRule="auto"/>
        <w:rPr>
          <w:rFonts w:ascii="Arial" w:hAnsi="Arial" w:cs="Arial"/>
          <w:sz w:val="21"/>
          <w:szCs w:val="21"/>
          <w:lang w:val="en-US"/>
        </w:rPr>
      </w:pPr>
      <w:r w:rsidRPr="00AD6544">
        <w:rPr>
          <w:rFonts w:ascii="Arial" w:hAnsi="Arial" w:cs="Arial"/>
          <w:sz w:val="21"/>
          <w:szCs w:val="21"/>
          <w:lang w:val="en-US"/>
        </w:rPr>
        <w:t xml:space="preserve">Ph. Andrea </w:t>
      </w:r>
      <w:proofErr w:type="spellStart"/>
      <w:r w:rsidRPr="00AD6544">
        <w:rPr>
          <w:rFonts w:ascii="Arial" w:hAnsi="Arial" w:cs="Arial"/>
          <w:sz w:val="21"/>
          <w:szCs w:val="21"/>
          <w:lang w:val="en-US"/>
        </w:rPr>
        <w:t>Jemolo</w:t>
      </w:r>
      <w:proofErr w:type="spellEnd"/>
      <w:r w:rsidRPr="00AD6544">
        <w:rPr>
          <w:rFonts w:ascii="Arial" w:hAnsi="Arial" w:cs="Arial"/>
          <w:sz w:val="21"/>
          <w:szCs w:val="21"/>
          <w:lang w:val="en-US"/>
        </w:rPr>
        <w:t xml:space="preserve">, courtesy </w:t>
      </w:r>
      <w:proofErr w:type="spellStart"/>
      <w:r w:rsidRPr="00AD6544">
        <w:rPr>
          <w:rFonts w:ascii="Arial" w:hAnsi="Arial" w:cs="Arial"/>
          <w:sz w:val="21"/>
          <w:szCs w:val="21"/>
          <w:lang w:val="en-US"/>
        </w:rPr>
        <w:t>Fondazione</w:t>
      </w:r>
      <w:proofErr w:type="spellEnd"/>
      <w:r w:rsidRPr="00AD6544">
        <w:rPr>
          <w:rFonts w:ascii="Arial" w:hAnsi="Arial" w:cs="Arial"/>
          <w:sz w:val="21"/>
          <w:szCs w:val="21"/>
          <w:lang w:val="en-US"/>
        </w:rPr>
        <w:t xml:space="preserve"> MAXXI</w:t>
      </w:r>
    </w:p>
    <w:sectPr w:rsidR="00AD6544" w:rsidRPr="00AD65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5E5"/>
    <w:rsid w:val="000C15B5"/>
    <w:rsid w:val="0016542D"/>
    <w:rsid w:val="001D5A1F"/>
    <w:rsid w:val="003635E5"/>
    <w:rsid w:val="00854F74"/>
    <w:rsid w:val="00AD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35E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63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35E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63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7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</dc:creator>
  <cp:lastModifiedBy>Elisa</cp:lastModifiedBy>
  <cp:revision>2</cp:revision>
  <dcterms:created xsi:type="dcterms:W3CDTF">2022-03-09T22:25:00Z</dcterms:created>
  <dcterms:modified xsi:type="dcterms:W3CDTF">2022-03-09T23:23:00Z</dcterms:modified>
</cp:coreProperties>
</file>